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14DA" w:rsidRDefault="008401F7">
      <w:pPr>
        <w:spacing w:before="2" w:after="0" w:line="120" w:lineRule="exact"/>
        <w:rPr>
          <w:sz w:val="12"/>
          <w:szCs w:val="12"/>
        </w:rPr>
      </w:pPr>
      <w:r>
        <w:rPr>
          <w:noProof/>
        </w:rPr>
        <mc:AlternateContent>
          <mc:Choice Requires="wpg">
            <w:drawing>
              <wp:anchor distT="0" distB="0" distL="114300" distR="114300" simplePos="0" relativeHeight="251659264" behindDoc="1" locked="0" layoutInCell="1" allowOverlap="1">
                <wp:simplePos x="0" y="0"/>
                <wp:positionH relativeFrom="page">
                  <wp:posOffset>429260</wp:posOffset>
                </wp:positionH>
                <wp:positionV relativeFrom="page">
                  <wp:posOffset>274320</wp:posOffset>
                </wp:positionV>
                <wp:extent cx="6916420" cy="967105"/>
                <wp:effectExtent l="635" t="0" r="7620" b="635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16420" cy="967105"/>
                          <a:chOff x="676" y="432"/>
                          <a:chExt cx="10892" cy="1523"/>
                        </a:xfrm>
                      </wpg:grpSpPr>
                      <wpg:grpSp>
                        <wpg:cNvPr id="2" name="Group 3"/>
                        <wpg:cNvGrpSpPr>
                          <a:grpSpLocks/>
                        </wpg:cNvGrpSpPr>
                        <wpg:grpSpPr bwMode="auto">
                          <a:xfrm>
                            <a:off x="692" y="1940"/>
                            <a:ext cx="10861" cy="2"/>
                            <a:chOff x="692" y="1940"/>
                            <a:chExt cx="10861" cy="2"/>
                          </a:xfrm>
                        </wpg:grpSpPr>
                        <wps:wsp>
                          <wps:cNvPr id="3" name="Freeform 5"/>
                          <wps:cNvSpPr>
                            <a:spLocks/>
                          </wps:cNvSpPr>
                          <wps:spPr bwMode="auto">
                            <a:xfrm>
                              <a:off x="692" y="1940"/>
                              <a:ext cx="10861" cy="2"/>
                            </a:xfrm>
                            <a:custGeom>
                              <a:avLst/>
                              <a:gdLst>
                                <a:gd name="T0" fmla="+- 0 692 692"/>
                                <a:gd name="T1" fmla="*/ T0 w 10861"/>
                                <a:gd name="T2" fmla="+- 0 11553 692"/>
                                <a:gd name="T3" fmla="*/ T2 w 10861"/>
                              </a:gdLst>
                              <a:ahLst/>
                              <a:cxnLst>
                                <a:cxn ang="0">
                                  <a:pos x="T1" y="0"/>
                                </a:cxn>
                                <a:cxn ang="0">
                                  <a:pos x="T3" y="0"/>
                                </a:cxn>
                              </a:cxnLst>
                              <a:rect l="0" t="0" r="r" b="b"/>
                              <a:pathLst>
                                <a:path w="10861">
                                  <a:moveTo>
                                    <a:pt x="0" y="0"/>
                                  </a:moveTo>
                                  <a:lnTo>
                                    <a:pt x="10861"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4"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3451" y="432"/>
                              <a:ext cx="5338" cy="1464"/>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33.8pt;margin-top:21.6pt;width:544.6pt;height:76.15pt;z-index:-251657216;mso-position-horizontal-relative:page;mso-position-vertical-relative:page" coordorigin="676,432" coordsize="10892,152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">
                <v:group id="Group 3" o:spid="_x0000_s1027" style="position:absolute;left:692;top:1940;width:10861;height:2" coordorigin="692,1940" coordsize="1086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5" o:spid="_x0000_s1028" style="position:absolute;left:692;top:1940;width:10861;height:2;visibility:visible;mso-wrap-style:square;v-text-anchor:top" coordsize="108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9az8QA&#10;AADaAAAADwAAAGRycy9kb3ducmV2LnhtbESPT2vCQBTE7wW/w/KE3nSjgaKpa1DbQm/iv9LeHtln&#10;EpJ9m2a3Jvn23YLQ4zDzm2FWaW9qcaPWlZYVzKYRCOLM6pJzBefT22QBwnlkjbVlUjCQg3Q9elhh&#10;om3HB7odfS5CCbsEFRTeN4mULivIoJvahjh4V9sa9EG2udQtdqHc1HIeRU/SYMlhocCGdgVl1fHH&#10;KIiHchvPP4bq++Xw6pdf2f7yud0r9TjuN88gPPX+P3yn33Xg4O9KuAF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fWs/EAAAA2gAAAA8AAAAAAAAAAAAAAAAAmAIAAGRycy9k&#10;b3ducmV2LnhtbFBLBQYAAAAABAAEAPUAAACJAwAAAAA=&#10;" path="m,l10861,e" filled="f" strokeweight="1.54pt">
                    <v:path arrowok="t" o:connecttype="custom" o:connectlocs="0,0;10861,0" o:connectangles="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9" type="#_x0000_t75" style="position:absolute;left:3451;top:432;width:5338;height:146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7bYHbDAAAA2gAAAA8AAABkcnMvZG93bnJldi54bWxEj81qwzAQhO+FvoPYQm6NnBBKcaME5w+C&#10;aaFx+gCLtbVMrJWRFMd5+6pQ6HGYmW+Y5Xq0nRjIh9axgtk0A0FcO91yo+DrfHh+BREissbOMSm4&#10;U4D16vFhibl2Nz7RUMVGJAiHHBWYGPtcylAbshimridO3rfzFmOSvpHa4y3BbSfnWfYiLbacFgz2&#10;tDVUX6qrVXD4/Nj4s98XO12e3gtzKa/VUCo1eRqLNxCRxvgf/msftYIF/F5JN0Cuf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PttgdsMAAADaAAAADwAAAAAAAAAAAAAAAACf&#10;AgAAZHJzL2Rvd25yZXYueG1sUEsFBgAAAAAEAAQA9wAAAI8DAAAAAA==&#10;">
                    <v:imagedata r:id="rId9" o:title=""/>
                  </v:shape>
                </v:group>
                <w10:wrap anchorx="page" anchory="page"/>
              </v:group>
            </w:pict>
          </mc:Fallback>
        </mc:AlternateContent>
      </w:r>
    </w:p>
    <w:p w:rsidR="002414DA" w:rsidRDefault="002414DA">
      <w:pPr>
        <w:spacing w:after="0" w:line="200" w:lineRule="exact"/>
        <w:rPr>
          <w:sz w:val="20"/>
          <w:szCs w:val="20"/>
        </w:rPr>
      </w:pPr>
    </w:p>
    <w:p w:rsidR="002414DA" w:rsidRDefault="002414DA">
      <w:pPr>
        <w:spacing w:after="0" w:line="200" w:lineRule="exact"/>
        <w:rPr>
          <w:sz w:val="20"/>
          <w:szCs w:val="20"/>
        </w:rPr>
      </w:pPr>
    </w:p>
    <w:p w:rsidR="002414DA" w:rsidRDefault="002414DA">
      <w:pPr>
        <w:spacing w:after="0" w:line="200" w:lineRule="exact"/>
        <w:rPr>
          <w:sz w:val="20"/>
          <w:szCs w:val="20"/>
        </w:rPr>
      </w:pPr>
    </w:p>
    <w:p w:rsidR="00EF2257" w:rsidRPr="00DD3B6E" w:rsidRDefault="008401F7" w:rsidP="00EF2257">
      <w:pPr>
        <w:spacing w:before="21" w:after="0" w:line="240" w:lineRule="auto"/>
        <w:ind w:left="4107" w:right="4107"/>
        <w:jc w:val="center"/>
        <w:rPr>
          <w:rFonts w:ascii="Verdana" w:eastAsia="Verdana" w:hAnsi="Verdana" w:cs="Verdana"/>
        </w:rPr>
      </w:pPr>
      <w:r w:rsidRPr="00DD3B6E">
        <w:rPr>
          <w:rFonts w:ascii="Verdana" w:eastAsia="Verdana" w:hAnsi="Verdana" w:cs="Verdana"/>
          <w:spacing w:val="-2"/>
        </w:rPr>
        <w:t>Wee</w:t>
      </w:r>
      <w:r w:rsidRPr="00DD3B6E">
        <w:rPr>
          <w:rFonts w:ascii="Verdana" w:eastAsia="Verdana" w:hAnsi="Verdana" w:cs="Verdana"/>
        </w:rPr>
        <w:t>k</w:t>
      </w:r>
      <w:r w:rsidRPr="00DD3B6E">
        <w:rPr>
          <w:rFonts w:ascii="Verdana" w:eastAsia="Verdana" w:hAnsi="Verdana" w:cs="Verdana"/>
          <w:spacing w:val="-2"/>
        </w:rPr>
        <w:t xml:space="preserve"> </w:t>
      </w:r>
      <w:r w:rsidRPr="00DD3B6E">
        <w:rPr>
          <w:rFonts w:ascii="Verdana" w:eastAsia="Verdana" w:hAnsi="Verdana" w:cs="Verdana"/>
        </w:rPr>
        <w:t xml:space="preserve">of </w:t>
      </w:r>
      <w:r w:rsidR="00753643">
        <w:rPr>
          <w:rFonts w:ascii="Verdana" w:eastAsia="Verdana" w:hAnsi="Verdana" w:cs="Verdana"/>
        </w:rPr>
        <w:t>June 6</w:t>
      </w:r>
      <w:r w:rsidR="00A13771" w:rsidRPr="00DD3B6E">
        <w:rPr>
          <w:rFonts w:ascii="Verdana" w:eastAsia="Verdana" w:hAnsi="Verdana" w:cs="Verdana"/>
        </w:rPr>
        <w:t xml:space="preserve">, </w:t>
      </w:r>
      <w:r w:rsidRPr="00DD3B6E">
        <w:rPr>
          <w:rFonts w:ascii="Verdana" w:eastAsia="Verdana" w:hAnsi="Verdana" w:cs="Verdana"/>
          <w:spacing w:val="-1"/>
        </w:rPr>
        <w:t>201</w:t>
      </w:r>
      <w:r w:rsidRPr="00DD3B6E">
        <w:rPr>
          <w:rFonts w:ascii="Verdana" w:eastAsia="Verdana" w:hAnsi="Verdana" w:cs="Verdana"/>
        </w:rPr>
        <w:t>6</w:t>
      </w:r>
    </w:p>
    <w:p w:rsidR="002414DA" w:rsidRPr="00DD3B6E" w:rsidRDefault="008401F7" w:rsidP="00EF2257">
      <w:pPr>
        <w:spacing w:before="21" w:after="0" w:line="240" w:lineRule="auto"/>
        <w:ind w:left="4107" w:right="4107"/>
        <w:jc w:val="center"/>
        <w:rPr>
          <w:rFonts w:ascii="Verdana" w:eastAsia="Verdana" w:hAnsi="Verdana" w:cs="Verdana"/>
        </w:rPr>
      </w:pPr>
      <w:r w:rsidRPr="00DD3B6E">
        <w:rPr>
          <w:rFonts w:ascii="Verdana" w:eastAsia="Verdana" w:hAnsi="Verdana" w:cs="Verdana"/>
          <w:b/>
          <w:bCs/>
          <w:position w:val="-2"/>
          <w:sz w:val="24"/>
          <w:szCs w:val="24"/>
          <w:u w:val="thick" w:color="000000"/>
        </w:rPr>
        <w:t>HE</w:t>
      </w:r>
      <w:r w:rsidRPr="00DD3B6E">
        <w:rPr>
          <w:rFonts w:ascii="Verdana" w:eastAsia="Verdana" w:hAnsi="Verdana" w:cs="Verdana"/>
          <w:b/>
          <w:bCs/>
          <w:spacing w:val="1"/>
          <w:position w:val="-2"/>
          <w:sz w:val="24"/>
          <w:szCs w:val="24"/>
          <w:u w:val="thick" w:color="000000"/>
        </w:rPr>
        <w:t>A</w:t>
      </w:r>
      <w:r w:rsidRPr="00DD3B6E">
        <w:rPr>
          <w:rFonts w:ascii="Verdana" w:eastAsia="Verdana" w:hAnsi="Verdana" w:cs="Verdana"/>
          <w:b/>
          <w:bCs/>
          <w:spacing w:val="2"/>
          <w:position w:val="-2"/>
          <w:sz w:val="24"/>
          <w:szCs w:val="24"/>
          <w:u w:val="thick" w:color="000000"/>
        </w:rPr>
        <w:t>D</w:t>
      </w:r>
      <w:r w:rsidRPr="00DD3B6E">
        <w:rPr>
          <w:rFonts w:ascii="Verdana" w:eastAsia="Verdana" w:hAnsi="Verdana" w:cs="Verdana"/>
          <w:b/>
          <w:bCs/>
          <w:position w:val="-2"/>
          <w:sz w:val="24"/>
          <w:szCs w:val="24"/>
          <w:u w:val="thick" w:color="000000"/>
        </w:rPr>
        <w:t>L</w:t>
      </w:r>
      <w:r w:rsidRPr="00DD3B6E">
        <w:rPr>
          <w:rFonts w:ascii="Verdana" w:eastAsia="Verdana" w:hAnsi="Verdana" w:cs="Verdana"/>
          <w:b/>
          <w:bCs/>
          <w:spacing w:val="-1"/>
          <w:w w:val="99"/>
          <w:position w:val="-2"/>
          <w:sz w:val="24"/>
          <w:szCs w:val="24"/>
          <w:u w:val="thick" w:color="000000"/>
        </w:rPr>
        <w:t>I</w:t>
      </w:r>
      <w:r w:rsidRPr="00DD3B6E">
        <w:rPr>
          <w:rFonts w:ascii="Verdana" w:eastAsia="Verdana" w:hAnsi="Verdana" w:cs="Verdana"/>
          <w:b/>
          <w:bCs/>
          <w:spacing w:val="-2"/>
          <w:w w:val="99"/>
          <w:position w:val="-2"/>
          <w:sz w:val="24"/>
          <w:szCs w:val="24"/>
          <w:u w:val="thick" w:color="000000"/>
        </w:rPr>
        <w:t>N</w:t>
      </w:r>
      <w:r w:rsidRPr="00DD3B6E">
        <w:rPr>
          <w:rFonts w:ascii="Verdana" w:eastAsia="Verdana" w:hAnsi="Verdana" w:cs="Verdana"/>
          <w:b/>
          <w:bCs/>
          <w:spacing w:val="-1"/>
          <w:position w:val="-2"/>
          <w:sz w:val="24"/>
          <w:szCs w:val="24"/>
          <w:u w:val="thick" w:color="000000"/>
        </w:rPr>
        <w:t>E</w:t>
      </w:r>
      <w:r w:rsidRPr="00DD3B6E">
        <w:rPr>
          <w:rFonts w:ascii="Verdana" w:eastAsia="Verdana" w:hAnsi="Verdana" w:cs="Verdana"/>
          <w:b/>
          <w:bCs/>
          <w:position w:val="-2"/>
          <w:sz w:val="24"/>
          <w:szCs w:val="24"/>
          <w:u w:val="thick" w:color="000000"/>
        </w:rPr>
        <w:t>S</w:t>
      </w:r>
    </w:p>
    <w:p w:rsidR="002414DA" w:rsidRPr="00DD3B6E" w:rsidRDefault="002414DA" w:rsidP="00A702E4">
      <w:pPr>
        <w:spacing w:after="0" w:line="240" w:lineRule="auto"/>
        <w:rPr>
          <w:rFonts w:ascii="Verdana" w:eastAsia="Verdana" w:hAnsi="Verdana" w:cs="Verdana"/>
          <w:sz w:val="20"/>
          <w:szCs w:val="20"/>
        </w:rPr>
      </w:pPr>
    </w:p>
    <w:p w:rsidR="00CE3D5F" w:rsidRPr="00E75984" w:rsidRDefault="00CE3D5F" w:rsidP="00CE3D5F">
      <w:pPr>
        <w:shd w:val="clear" w:color="auto" w:fill="FFFFFF"/>
        <w:spacing w:after="0" w:line="240" w:lineRule="auto"/>
        <w:rPr>
          <w:rFonts w:ascii="Verdana" w:hAnsi="Verdana" w:cs="Arial"/>
          <w:b/>
          <w:u w:val="single"/>
        </w:rPr>
      </w:pPr>
      <w:r w:rsidRPr="00E75984">
        <w:rPr>
          <w:rFonts w:ascii="Verdana" w:hAnsi="Verdana" w:cs="Arial"/>
          <w:b/>
          <w:u w:val="single"/>
        </w:rPr>
        <w:t>HISTORIC LIQUOR REFORM BILL SIGHNED INTO LAW</w:t>
      </w:r>
    </w:p>
    <w:p w:rsidR="000603F0" w:rsidRPr="00DD3B6E" w:rsidRDefault="00CE3D5F" w:rsidP="00CE3D5F">
      <w:pPr>
        <w:shd w:val="clear" w:color="auto" w:fill="FFFFFF"/>
        <w:spacing w:after="0" w:line="240" w:lineRule="auto"/>
        <w:rPr>
          <w:rFonts w:ascii="Verdana" w:eastAsia="Times New Roman" w:hAnsi="Verdana" w:cs="Arial"/>
          <w:sz w:val="20"/>
          <w:szCs w:val="20"/>
        </w:rPr>
      </w:pPr>
      <w:r w:rsidRPr="003578FA">
        <w:rPr>
          <w:rFonts w:ascii="Verdana" w:hAnsi="Verdana" w:cs="Arial"/>
          <w:sz w:val="20"/>
          <w:szCs w:val="20"/>
        </w:rPr>
        <w:t>With a surprise and unscheduled vote taken this week,</w:t>
      </w:r>
      <w:r w:rsidRPr="003578FA">
        <w:rPr>
          <w:rFonts w:ascii="Verdana" w:hAnsi="Verdana"/>
          <w:sz w:val="20"/>
          <w:szCs w:val="20"/>
        </w:rPr>
        <w:t xml:space="preserve"> the State House, after a 157/31 vote to concur in Senate amendments, delivered a liquor modernization bill to the Governor’s desk, which was subsequently signed into law as Act 39 of 2016.  While it’s not the total privatization many hoped for, the bill was touted as a step in the right direction and will provide an estimated $150 million in non-tax revenue into the general Fund.  </w:t>
      </w:r>
      <w:r w:rsidRPr="003578FA">
        <w:rPr>
          <w:rFonts w:ascii="Verdana" w:hAnsi="Verdana" w:cs="Arial"/>
          <w:sz w:val="20"/>
          <w:szCs w:val="20"/>
          <w:shd w:val="clear" w:color="auto" w:fill="FFFFFF"/>
        </w:rPr>
        <w:t xml:space="preserve">Specifically, the new law: 1) </w:t>
      </w:r>
      <w:r w:rsidRPr="003578FA">
        <w:rPr>
          <w:rFonts w:ascii="Verdana" w:hAnsi="Verdana" w:cs="Arial"/>
          <w:color w:val="000000"/>
          <w:sz w:val="20"/>
          <w:szCs w:val="20"/>
          <w:shd w:val="clear" w:color="auto" w:fill="FFFFFF"/>
        </w:rPr>
        <w:t xml:space="preserve">Removes Sunday restrictions and state-mandated holidays; 2) Enhances customer loyalty programs and opens up coupons at state stores; 3) Provides options for flexible pricing to allow state stores to offer special discounts and sales; 4) Allows restaurants and hotels to sell up to four bottles of wine for take-out; 5) Allows grocery stores that currently sell beer to sell up to four bottles of wine; 6) Allows for direct shipments of wine to people’s homes; and makes permanent gas stations’ ability to sell 6 packs. </w:t>
      </w:r>
      <w:r>
        <w:rPr>
          <w:rFonts w:ascii="Verdana" w:hAnsi="Verdana" w:cs="Arial"/>
          <w:color w:val="000000"/>
          <w:sz w:val="20"/>
          <w:szCs w:val="20"/>
          <w:shd w:val="clear" w:color="auto" w:fill="FFFFFF"/>
        </w:rPr>
        <w:t xml:space="preserve">With these reforms, </w:t>
      </w:r>
      <w:r w:rsidRPr="003578FA">
        <w:rPr>
          <w:rFonts w:ascii="Verdana" w:hAnsi="Verdana" w:cs="Arial"/>
          <w:color w:val="000000"/>
          <w:sz w:val="20"/>
          <w:szCs w:val="20"/>
          <w:shd w:val="clear" w:color="auto" w:fill="FFFFFF"/>
        </w:rPr>
        <w:t xml:space="preserve">Pennsylvania’s wine and spirits system </w:t>
      </w:r>
      <w:r>
        <w:rPr>
          <w:rFonts w:ascii="Verdana" w:hAnsi="Verdana" w:cs="Arial"/>
          <w:color w:val="000000"/>
          <w:sz w:val="20"/>
          <w:szCs w:val="20"/>
          <w:shd w:val="clear" w:color="auto" w:fill="FFFFFF"/>
        </w:rPr>
        <w:t>will finally enter t</w:t>
      </w:r>
      <w:r w:rsidRPr="003578FA">
        <w:rPr>
          <w:rFonts w:ascii="Verdana" w:hAnsi="Verdana" w:cs="Arial"/>
          <w:color w:val="000000"/>
          <w:sz w:val="20"/>
          <w:szCs w:val="20"/>
          <w:shd w:val="clear" w:color="auto" w:fill="FFFFFF"/>
        </w:rPr>
        <w:t>he 21st century</w:t>
      </w:r>
      <w:r w:rsidRPr="00CE3D5F">
        <w:rPr>
          <w:rFonts w:ascii="Verdana" w:hAnsi="Verdana" w:cs="Arial"/>
          <w:sz w:val="20"/>
          <w:szCs w:val="20"/>
          <w:shd w:val="clear" w:color="auto" w:fill="FFFFFF"/>
        </w:rPr>
        <w:t xml:space="preserve"> </w:t>
      </w:r>
      <w:r>
        <w:rPr>
          <w:rFonts w:ascii="Verdana" w:hAnsi="Verdana" w:cs="Arial"/>
          <w:sz w:val="20"/>
          <w:szCs w:val="20"/>
          <w:shd w:val="clear" w:color="auto" w:fill="FFFFFF"/>
        </w:rPr>
        <w:t xml:space="preserve">by enhancing the customer experience through </w:t>
      </w:r>
      <w:r w:rsidRPr="003578FA">
        <w:rPr>
          <w:rFonts w:ascii="Verdana" w:hAnsi="Verdana" w:cs="Arial"/>
          <w:sz w:val="20"/>
          <w:szCs w:val="20"/>
          <w:shd w:val="clear" w:color="auto" w:fill="FFFFFF"/>
        </w:rPr>
        <w:t>greater convenience and satisfaction</w:t>
      </w:r>
      <w:r>
        <w:rPr>
          <w:rFonts w:ascii="Verdana" w:hAnsi="Verdana" w:cs="Arial"/>
          <w:color w:val="000000"/>
          <w:sz w:val="20"/>
          <w:szCs w:val="20"/>
          <w:shd w:val="clear" w:color="auto" w:fill="FFFFFF"/>
        </w:rPr>
        <w:t>.</w:t>
      </w:r>
    </w:p>
    <w:p w:rsidR="000603F0" w:rsidRPr="00DD3B6E" w:rsidRDefault="000603F0" w:rsidP="000603F0">
      <w:pPr>
        <w:spacing w:after="0" w:line="240" w:lineRule="auto"/>
        <w:rPr>
          <w:rFonts w:ascii="Verdana" w:eastAsia="Times New Roman" w:hAnsi="Verdana" w:cs="Arial"/>
          <w:sz w:val="20"/>
          <w:szCs w:val="20"/>
        </w:rPr>
      </w:pPr>
    </w:p>
    <w:p w:rsidR="000E3BDD" w:rsidRPr="007E5665" w:rsidRDefault="000E3BDD" w:rsidP="000E3BDD">
      <w:pPr>
        <w:spacing w:after="0" w:line="240" w:lineRule="auto"/>
        <w:rPr>
          <w:rFonts w:ascii="Verdana" w:hAnsi="Verdana" w:cs="Arial"/>
          <w:b/>
          <w:bCs/>
          <w:color w:val="000000"/>
          <w:u w:val="single"/>
          <w:shd w:val="clear" w:color="auto" w:fill="FFFFFF"/>
        </w:rPr>
      </w:pPr>
      <w:r w:rsidRPr="007E5665">
        <w:rPr>
          <w:rFonts w:ascii="Verdana" w:hAnsi="Verdana" w:cs="Arial"/>
          <w:b/>
          <w:bCs/>
          <w:color w:val="000000"/>
          <w:u w:val="single"/>
          <w:shd w:val="clear" w:color="auto" w:fill="FFFFFF"/>
        </w:rPr>
        <w:t>HOUSE APPROPRIATIONS COMMITTEE ADVANCES SB356</w:t>
      </w:r>
    </w:p>
    <w:p w:rsidR="000E3BDD" w:rsidRPr="007E5665" w:rsidRDefault="000E3BDD" w:rsidP="000E3BDD">
      <w:pPr>
        <w:spacing w:after="0" w:line="240" w:lineRule="auto"/>
        <w:rPr>
          <w:rFonts w:ascii="Verdana" w:eastAsia="Times New Roman" w:hAnsi="Verdana" w:cs="Times New Roman"/>
          <w:color w:val="000000"/>
          <w:sz w:val="20"/>
          <w:szCs w:val="20"/>
        </w:rPr>
      </w:pPr>
      <w:r w:rsidRPr="007E5665">
        <w:rPr>
          <w:rFonts w:ascii="Verdana" w:hAnsi="Verdana"/>
          <w:sz w:val="20"/>
          <w:szCs w:val="20"/>
        </w:rPr>
        <w:t xml:space="preserve">The same day HB 356 received its second consideration, the House Appropriations Committee unanimously voted SB356, which amends the Local Tax Enabling Act (Act 511 of 1965) to clarify certain provisions related to the consolidated collection of local income taxes.  The bill changes the due date for taxpayers earning net profits to file quarterly estimated payments and declarations from April 15, June 15, September 15, and December 15 of each year, to April 15, July 15, October 15, and January 15 of the succeeding year. The bill also establishes a safe harbor where a taxpayer will be considered to have met the requirements for declaration and minimum payment for any year in which the taxpayer timely declares and makes quarterly payments of estimated tax in amounts that equal at least one-fourth of the total income tax due and not withheld in the previous year, provided that the taxpayer can show that tax liability was incurred via the taxpayer's annual income tax return filed for the previous year. In addition, SB356 restricts a political subdivision, tax collection committee, or tax officer from prohibiting a taxpayer from filing a return in person or by first-class mail, prohibiting a taxpayer from filing any local income tax return form, estimated tax return form, or other related forms posted on DCED's website, or impose a penalty for failing to file a timely quarterly estimated tax return where no tax was due as shown in the taxpayer's annual income tax return.  Finally, the bill changes the employer due date of filing and paying local withholding tax from 30 days following the end of each quarter to the last day of the month following the end of each calendar quarter.  If the due date falls on a weekend or legal holiday, the filing or payment may be performed on the next business day.  The bill now awaits </w:t>
      </w:r>
      <w:r>
        <w:rPr>
          <w:rFonts w:ascii="Verdana" w:hAnsi="Verdana"/>
          <w:sz w:val="20"/>
          <w:szCs w:val="20"/>
        </w:rPr>
        <w:t xml:space="preserve">its final </w:t>
      </w:r>
      <w:r w:rsidRPr="007E5665">
        <w:rPr>
          <w:rFonts w:ascii="Verdana" w:hAnsi="Verdana"/>
          <w:sz w:val="20"/>
          <w:szCs w:val="20"/>
        </w:rPr>
        <w:t>consideration by the full House</w:t>
      </w:r>
      <w:r>
        <w:rPr>
          <w:rFonts w:ascii="Verdana" w:hAnsi="Verdana"/>
          <w:sz w:val="20"/>
          <w:szCs w:val="20"/>
        </w:rPr>
        <w:t>, which could occur as early as next week</w:t>
      </w:r>
      <w:r w:rsidRPr="007E5665">
        <w:rPr>
          <w:rFonts w:ascii="Verdana" w:hAnsi="Verdana"/>
          <w:sz w:val="20"/>
          <w:szCs w:val="20"/>
        </w:rPr>
        <w:t>.</w:t>
      </w:r>
    </w:p>
    <w:p w:rsidR="000E3BDD" w:rsidRDefault="000E3BDD" w:rsidP="00404C4F">
      <w:pPr>
        <w:spacing w:after="0" w:line="240" w:lineRule="auto"/>
        <w:rPr>
          <w:rFonts w:ascii="Verdana" w:eastAsia="Times New Roman" w:hAnsi="Verdana" w:cs="Times New Roman"/>
          <w:b/>
          <w:u w:val="single"/>
        </w:rPr>
      </w:pPr>
    </w:p>
    <w:p w:rsidR="0086116A" w:rsidRPr="00DD18A6" w:rsidRDefault="0086116A" w:rsidP="0086116A">
      <w:pPr>
        <w:spacing w:after="0" w:line="240" w:lineRule="auto"/>
        <w:rPr>
          <w:rFonts w:ascii="Verdana" w:hAnsi="Verdana"/>
          <w:b/>
          <w:u w:val="single"/>
        </w:rPr>
      </w:pPr>
      <w:r w:rsidRPr="00DD18A6">
        <w:rPr>
          <w:rFonts w:ascii="Verdana" w:hAnsi="Verdana"/>
          <w:b/>
          <w:u w:val="single"/>
        </w:rPr>
        <w:t>CPA LEGISLATION SCHEDULED FOR COMMITTEE CONSIDERATION</w:t>
      </w:r>
    </w:p>
    <w:p w:rsidR="0086116A" w:rsidRDefault="0086116A" w:rsidP="0086116A">
      <w:pPr>
        <w:shd w:val="clear" w:color="auto" w:fill="FFFFFF"/>
        <w:spacing w:after="0" w:line="240" w:lineRule="auto"/>
        <w:rPr>
          <w:rFonts w:ascii="Verdana" w:hAnsi="Verdana"/>
          <w:sz w:val="20"/>
          <w:szCs w:val="20"/>
        </w:rPr>
      </w:pPr>
      <w:r w:rsidRPr="0086116A">
        <w:rPr>
          <w:rFonts w:ascii="Verdana" w:hAnsi="Verdana"/>
          <w:sz w:val="20"/>
          <w:szCs w:val="20"/>
        </w:rPr>
        <w:t>The Senate Consumer Protection and Professional Licensure Committee scheduled a voting meeting to consider SB1018 on June 16, 2016.  The bill makes multiple revisions to the state’s current CPA Law. Specifically, the legislation would: 1) Amend the definition of attest activity to incorporate the Statement on Standards for Attestation Engagements; 2) Modify existing domestic reciprocity provisions related to timing of experience; 3) Exempt CPAs practicing in the area of forensic accounting from the requirement to obtain a secondary license under the Private Detective Act of 1953; 4) Permit an office managing partner of a CPA firm to be a non-licensee; and 5) Establish a one-time expungement of minor disciplinary infractions.</w:t>
      </w:r>
    </w:p>
    <w:p w:rsidR="0086116A" w:rsidRDefault="0086116A" w:rsidP="0086116A">
      <w:pPr>
        <w:shd w:val="clear" w:color="auto" w:fill="FFFFFF"/>
        <w:spacing w:after="0" w:line="240" w:lineRule="auto"/>
        <w:rPr>
          <w:rFonts w:ascii="Verdana" w:hAnsi="Verdana"/>
          <w:sz w:val="20"/>
          <w:szCs w:val="20"/>
        </w:rPr>
      </w:pPr>
    </w:p>
    <w:p w:rsidR="0086116A" w:rsidRPr="007F3F11" w:rsidRDefault="0086116A" w:rsidP="0086116A">
      <w:pPr>
        <w:shd w:val="clear" w:color="auto" w:fill="FFFFFF"/>
        <w:spacing w:after="0" w:line="240" w:lineRule="auto"/>
        <w:rPr>
          <w:rFonts w:ascii="Verdana" w:eastAsia="Times New Roman" w:hAnsi="Verdana" w:cs="Arial"/>
          <w:b/>
          <w:spacing w:val="3"/>
          <w:u w:val="single"/>
        </w:rPr>
      </w:pPr>
      <w:r w:rsidRPr="007F3F11">
        <w:rPr>
          <w:rFonts w:ascii="Verdana" w:eastAsia="Times New Roman" w:hAnsi="Verdana" w:cs="Arial"/>
          <w:b/>
          <w:spacing w:val="3"/>
          <w:u w:val="single"/>
        </w:rPr>
        <w:t>SENATE FINANCE COMMITTEE SCHEDULED TO ADVANCE HB245</w:t>
      </w:r>
    </w:p>
    <w:p w:rsidR="0086116A" w:rsidRDefault="0086116A" w:rsidP="0086116A">
      <w:pPr>
        <w:pStyle w:val="Heading1"/>
        <w:shd w:val="clear" w:color="auto" w:fill="F8F9FB"/>
        <w:spacing w:before="0" w:beforeAutospacing="0" w:after="0" w:afterAutospacing="0"/>
        <w:textAlignment w:val="baseline"/>
        <w:rPr>
          <w:rFonts w:ascii="Verdana" w:hAnsi="Verdana"/>
          <w:b w:val="0"/>
          <w:sz w:val="20"/>
          <w:szCs w:val="20"/>
        </w:rPr>
      </w:pPr>
      <w:r w:rsidRPr="00E02E9A">
        <w:rPr>
          <w:rFonts w:ascii="Verdana" w:hAnsi="Verdana"/>
          <w:b w:val="0"/>
          <w:sz w:val="20"/>
          <w:szCs w:val="20"/>
        </w:rPr>
        <w:t>The Senate Finance Committee scheduled a voting meeting on June 15, 2016 to consider HB245.  The bill amends the Local Tax Enabling Act (Act 511 of 1965) to clarify certain provisions related to the consolidated collection of local income taxes and delinquent taxes. Specifically, it  amends Section 502(c) of Act 511 to allow a taxpayer earning net profits to meet the requirements for declaration and minimum payment if one of the following safe harbor exceptions is met: 1) Make four equal, timely estimated payments equal to 100% of the prior year's tax less any earned income tax withheld for the current year; or 2) Make four equal, timely estimated payments equal to 90% of the current year's tax less any earned income tax withheld for the current year.  The bill also amends Section 505(h) to provide that audits of taxes received and disbursed shall be conducted on a calendar year basis.  An examination conducted on any other basis would not be accepted by the Department of Community and Economic Development (DCED), and failure to comply with the requirement will be considered noncompliance and result in the imposition of penalties.  Finally, HB245 amends Section 508 to add a section that gives DCED oversight authority of all tax collection committees, tax collectors and tax collection offices.</w:t>
      </w:r>
    </w:p>
    <w:p w:rsidR="0086116A" w:rsidRDefault="0086116A" w:rsidP="0086116A">
      <w:pPr>
        <w:pStyle w:val="Heading1"/>
        <w:shd w:val="clear" w:color="auto" w:fill="F8F9FB"/>
        <w:spacing w:before="0" w:beforeAutospacing="0" w:after="0" w:afterAutospacing="0"/>
        <w:textAlignment w:val="baseline"/>
        <w:rPr>
          <w:rFonts w:ascii="Verdana" w:hAnsi="Verdana"/>
          <w:b w:val="0"/>
          <w:sz w:val="20"/>
          <w:szCs w:val="20"/>
        </w:rPr>
      </w:pPr>
    </w:p>
    <w:p w:rsidR="0086116A" w:rsidRPr="00665D65" w:rsidRDefault="0086116A" w:rsidP="00861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b/>
          <w:u w:val="single"/>
        </w:rPr>
      </w:pPr>
      <w:r w:rsidRPr="00665D65">
        <w:rPr>
          <w:rFonts w:ascii="Verdana" w:eastAsia="Times New Roman" w:hAnsi="Verdana" w:cs="Courier New"/>
          <w:b/>
          <w:u w:val="single"/>
        </w:rPr>
        <w:t>HOUSE FINANCE COMMITTEE TO CONSIDER TAX AMNESTY PROGRAM</w:t>
      </w:r>
    </w:p>
    <w:p w:rsidR="0086116A" w:rsidRPr="0086116A" w:rsidRDefault="0086116A" w:rsidP="0086116A">
      <w:pPr>
        <w:spacing w:after="0" w:line="240" w:lineRule="auto"/>
        <w:rPr>
          <w:rFonts w:ascii="Verdana" w:eastAsia="Times New Roman" w:hAnsi="Verdana" w:cs="Courier New"/>
          <w:sz w:val="20"/>
          <w:szCs w:val="20"/>
        </w:rPr>
      </w:pPr>
      <w:r w:rsidRPr="0086116A">
        <w:rPr>
          <w:rFonts w:ascii="Verdana" w:eastAsia="Times New Roman" w:hAnsi="Verdana" w:cs="Courier New"/>
          <w:sz w:val="20"/>
          <w:szCs w:val="20"/>
        </w:rPr>
        <w:t xml:space="preserve">The House Finance Committee has scheduled a voting meeting to consider HB1888 on June 15, 2016.  The bill would authorize </w:t>
      </w:r>
      <w:r w:rsidRPr="00DD18A6">
        <w:rPr>
          <w:rFonts w:ascii="Verdana" w:eastAsia="Times New Roman" w:hAnsi="Verdana" w:cs="Courier New"/>
          <w:sz w:val="20"/>
          <w:szCs w:val="20"/>
        </w:rPr>
        <w:t>a tax</w:t>
      </w:r>
      <w:r w:rsidRPr="0086116A">
        <w:rPr>
          <w:rFonts w:ascii="Verdana" w:eastAsia="Times New Roman" w:hAnsi="Verdana" w:cs="Courier New"/>
          <w:sz w:val="20"/>
          <w:szCs w:val="20"/>
        </w:rPr>
        <w:t xml:space="preserve"> </w:t>
      </w:r>
      <w:r w:rsidRPr="00DD18A6">
        <w:rPr>
          <w:rFonts w:ascii="Verdana" w:eastAsia="Times New Roman" w:hAnsi="Verdana" w:cs="Courier New"/>
          <w:sz w:val="20"/>
          <w:szCs w:val="20"/>
        </w:rPr>
        <w:t>amnesty program in Pennsylvan</w:t>
      </w:r>
      <w:r w:rsidRPr="0086116A">
        <w:rPr>
          <w:rFonts w:ascii="Verdana" w:eastAsia="Times New Roman" w:hAnsi="Verdana" w:cs="Courier New"/>
          <w:sz w:val="20"/>
          <w:szCs w:val="20"/>
        </w:rPr>
        <w:t xml:space="preserve">ia to </w:t>
      </w:r>
      <w:r w:rsidRPr="00DD18A6">
        <w:rPr>
          <w:rFonts w:ascii="Verdana" w:eastAsia="Times New Roman" w:hAnsi="Verdana" w:cs="Courier New"/>
          <w:sz w:val="20"/>
          <w:szCs w:val="20"/>
        </w:rPr>
        <w:t>allow tax delinquents to come forward</w:t>
      </w:r>
      <w:r w:rsidRPr="0086116A">
        <w:rPr>
          <w:rFonts w:ascii="Verdana" w:eastAsia="Times New Roman" w:hAnsi="Verdana" w:cs="Courier New"/>
          <w:sz w:val="20"/>
          <w:szCs w:val="20"/>
        </w:rPr>
        <w:t xml:space="preserve"> </w:t>
      </w:r>
      <w:r w:rsidRPr="00DD18A6">
        <w:rPr>
          <w:rFonts w:ascii="Verdana" w:eastAsia="Times New Roman" w:hAnsi="Verdana" w:cs="Courier New"/>
          <w:sz w:val="20"/>
          <w:szCs w:val="20"/>
        </w:rPr>
        <w:t>and file tax returns in exchange for reduced interest on unpaid tax,</w:t>
      </w:r>
      <w:r w:rsidRPr="0086116A">
        <w:rPr>
          <w:rFonts w:ascii="Verdana" w:eastAsia="Times New Roman" w:hAnsi="Verdana" w:cs="Courier New"/>
          <w:sz w:val="20"/>
          <w:szCs w:val="20"/>
        </w:rPr>
        <w:t xml:space="preserve"> </w:t>
      </w:r>
      <w:r w:rsidRPr="00DD18A6">
        <w:rPr>
          <w:rFonts w:ascii="Verdana" w:eastAsia="Times New Roman" w:hAnsi="Verdana" w:cs="Courier New"/>
          <w:sz w:val="20"/>
          <w:szCs w:val="20"/>
        </w:rPr>
        <w:t>abatement on penalties and, in some instances, a limited "look back" in</w:t>
      </w:r>
      <w:r w:rsidRPr="0086116A">
        <w:rPr>
          <w:rFonts w:ascii="Verdana" w:eastAsia="Times New Roman" w:hAnsi="Verdana" w:cs="Courier New"/>
          <w:sz w:val="20"/>
          <w:szCs w:val="20"/>
        </w:rPr>
        <w:t xml:space="preserve"> </w:t>
      </w:r>
      <w:r w:rsidRPr="00DD18A6">
        <w:rPr>
          <w:rFonts w:ascii="Verdana" w:eastAsia="Times New Roman" w:hAnsi="Verdana" w:cs="Courier New"/>
          <w:sz w:val="20"/>
          <w:szCs w:val="20"/>
        </w:rPr>
        <w:t>the statute of limitation.</w:t>
      </w:r>
      <w:r w:rsidRPr="0086116A">
        <w:rPr>
          <w:rFonts w:ascii="Verdana" w:eastAsia="Times New Roman" w:hAnsi="Verdana" w:cs="Courier New"/>
          <w:sz w:val="20"/>
          <w:szCs w:val="20"/>
        </w:rPr>
        <w:t xml:space="preserve">  </w:t>
      </w:r>
      <w:r w:rsidRPr="00DD18A6">
        <w:rPr>
          <w:rFonts w:ascii="Verdana" w:eastAsia="Times New Roman" w:hAnsi="Verdana" w:cs="Courier New"/>
          <w:sz w:val="20"/>
          <w:szCs w:val="20"/>
        </w:rPr>
        <w:t>The 2010 PA tax amnesty program was widely considered a success; over</w:t>
      </w:r>
      <w:r w:rsidRPr="0086116A">
        <w:rPr>
          <w:rFonts w:ascii="Verdana" w:eastAsia="Times New Roman" w:hAnsi="Verdana" w:cs="Courier New"/>
          <w:sz w:val="20"/>
          <w:szCs w:val="20"/>
        </w:rPr>
        <w:t xml:space="preserve"> </w:t>
      </w:r>
      <w:r w:rsidRPr="00DD18A6">
        <w:rPr>
          <w:rFonts w:ascii="Verdana" w:eastAsia="Times New Roman" w:hAnsi="Verdana" w:cs="Courier New"/>
          <w:sz w:val="20"/>
          <w:szCs w:val="20"/>
        </w:rPr>
        <w:t>one million notices were mailed to businesses and individuals with</w:t>
      </w:r>
      <w:r w:rsidRPr="0086116A">
        <w:rPr>
          <w:rFonts w:ascii="Verdana" w:eastAsia="Times New Roman" w:hAnsi="Verdana" w:cs="Courier New"/>
          <w:sz w:val="20"/>
          <w:szCs w:val="20"/>
        </w:rPr>
        <w:t xml:space="preserve"> </w:t>
      </w:r>
      <w:r w:rsidRPr="00DD18A6">
        <w:rPr>
          <w:rFonts w:ascii="Verdana" w:eastAsia="Times New Roman" w:hAnsi="Verdana" w:cs="Courier New"/>
          <w:sz w:val="20"/>
          <w:szCs w:val="20"/>
        </w:rPr>
        <w:t>state tax delinquencies and nearly 60,000 taxpayers took advantage of</w:t>
      </w:r>
      <w:r w:rsidRPr="0086116A">
        <w:rPr>
          <w:rFonts w:ascii="Verdana" w:eastAsia="Times New Roman" w:hAnsi="Verdana" w:cs="Courier New"/>
          <w:sz w:val="20"/>
          <w:szCs w:val="20"/>
        </w:rPr>
        <w:t xml:space="preserve"> </w:t>
      </w:r>
      <w:r w:rsidRPr="00DD18A6">
        <w:rPr>
          <w:rFonts w:ascii="Verdana" w:eastAsia="Times New Roman" w:hAnsi="Verdana" w:cs="Courier New"/>
          <w:sz w:val="20"/>
          <w:szCs w:val="20"/>
        </w:rPr>
        <w:t>the program. The amnesty period, which lasted only 54 days, generated</w:t>
      </w:r>
      <w:r w:rsidRPr="0086116A">
        <w:rPr>
          <w:rFonts w:ascii="Verdana" w:eastAsia="Times New Roman" w:hAnsi="Verdana" w:cs="Courier New"/>
          <w:sz w:val="20"/>
          <w:szCs w:val="20"/>
        </w:rPr>
        <w:t xml:space="preserve"> </w:t>
      </w:r>
      <w:r w:rsidRPr="00DD18A6">
        <w:rPr>
          <w:rFonts w:ascii="Verdana" w:eastAsia="Times New Roman" w:hAnsi="Verdana" w:cs="Courier New"/>
          <w:sz w:val="20"/>
          <w:szCs w:val="20"/>
        </w:rPr>
        <w:t>over $250 million in back taxes. Not only did the revenue generated far</w:t>
      </w:r>
      <w:r w:rsidRPr="0086116A">
        <w:rPr>
          <w:rFonts w:ascii="Verdana" w:eastAsia="Times New Roman" w:hAnsi="Verdana" w:cs="Courier New"/>
          <w:sz w:val="20"/>
          <w:szCs w:val="20"/>
        </w:rPr>
        <w:t xml:space="preserve"> </w:t>
      </w:r>
      <w:r w:rsidRPr="00DD18A6">
        <w:rPr>
          <w:rFonts w:ascii="Verdana" w:eastAsia="Times New Roman" w:hAnsi="Verdana" w:cs="Courier New"/>
          <w:sz w:val="20"/>
          <w:szCs w:val="20"/>
        </w:rPr>
        <w:t>exceed projections, all administrative costs were covered and</w:t>
      </w:r>
      <w:r w:rsidRPr="0086116A">
        <w:rPr>
          <w:rFonts w:ascii="Verdana" w:eastAsia="Times New Roman" w:hAnsi="Verdana" w:cs="Courier New"/>
          <w:sz w:val="20"/>
          <w:szCs w:val="20"/>
        </w:rPr>
        <w:t xml:space="preserve"> </w:t>
      </w:r>
      <w:r w:rsidRPr="00DD18A6">
        <w:rPr>
          <w:rFonts w:ascii="Verdana" w:eastAsia="Times New Roman" w:hAnsi="Verdana" w:cs="Courier New"/>
          <w:sz w:val="20"/>
          <w:szCs w:val="20"/>
        </w:rPr>
        <w:t>significant monies ($52 million all told) were generated for the</w:t>
      </w:r>
      <w:r w:rsidRPr="0086116A">
        <w:rPr>
          <w:rFonts w:ascii="Verdana" w:eastAsia="Times New Roman" w:hAnsi="Verdana" w:cs="Courier New"/>
          <w:sz w:val="20"/>
          <w:szCs w:val="20"/>
        </w:rPr>
        <w:t xml:space="preserve"> </w:t>
      </w:r>
      <w:r w:rsidRPr="00DD18A6">
        <w:rPr>
          <w:rFonts w:ascii="Verdana" w:eastAsia="Times New Roman" w:hAnsi="Verdana" w:cs="Courier New"/>
          <w:sz w:val="20"/>
          <w:szCs w:val="20"/>
        </w:rPr>
        <w:t>subsequent fiscal year.</w:t>
      </w:r>
    </w:p>
    <w:p w:rsidR="0086116A" w:rsidRDefault="0086116A" w:rsidP="0086116A">
      <w:pPr>
        <w:spacing w:after="0" w:line="240" w:lineRule="auto"/>
        <w:rPr>
          <w:rFonts w:ascii="Verdana" w:eastAsia="Times New Roman" w:hAnsi="Verdana" w:cs="Courier New"/>
          <w:b/>
          <w:sz w:val="20"/>
          <w:szCs w:val="20"/>
        </w:rPr>
      </w:pPr>
    </w:p>
    <w:p w:rsidR="00404C4F" w:rsidRPr="00A33BCD" w:rsidRDefault="00404C4F" w:rsidP="0086116A">
      <w:pPr>
        <w:spacing w:after="0" w:line="240" w:lineRule="auto"/>
        <w:rPr>
          <w:rFonts w:ascii="Verdana" w:eastAsia="Times New Roman" w:hAnsi="Verdana" w:cs="Times New Roman"/>
          <w:b/>
          <w:u w:val="single"/>
        </w:rPr>
      </w:pPr>
      <w:r w:rsidRPr="00A33BCD">
        <w:rPr>
          <w:rFonts w:ascii="Verdana" w:eastAsia="Times New Roman" w:hAnsi="Verdana" w:cs="Times New Roman"/>
          <w:b/>
          <w:u w:val="single"/>
        </w:rPr>
        <w:t xml:space="preserve">FAILED PENSION REFORM RECESSITATED </w:t>
      </w:r>
    </w:p>
    <w:p w:rsidR="000F17CE" w:rsidRPr="00404C4F" w:rsidRDefault="00404C4F" w:rsidP="00404C4F">
      <w:pPr>
        <w:pStyle w:val="Heading1"/>
        <w:shd w:val="clear" w:color="auto" w:fill="F8F9FB"/>
        <w:spacing w:before="0" w:beforeAutospacing="0" w:after="0" w:afterAutospacing="0"/>
        <w:textAlignment w:val="baseline"/>
        <w:rPr>
          <w:rFonts w:ascii="Verdana" w:hAnsi="Verdana"/>
          <w:b w:val="0"/>
          <w:sz w:val="22"/>
          <w:szCs w:val="22"/>
          <w:u w:val="single"/>
        </w:rPr>
      </w:pPr>
      <w:r w:rsidRPr="002A2805">
        <w:rPr>
          <w:rFonts w:ascii="Verdana" w:eastAsia="Times New Roman" w:hAnsi="Verdana"/>
          <w:b w:val="0"/>
          <w:sz w:val="20"/>
          <w:szCs w:val="20"/>
        </w:rPr>
        <w:t xml:space="preserve">Last December, </w:t>
      </w:r>
      <w:r w:rsidRPr="003578FA">
        <w:rPr>
          <w:rFonts w:ascii="Verdana" w:eastAsia="Times New Roman" w:hAnsi="Verdana"/>
          <w:b w:val="0"/>
          <w:sz w:val="20"/>
          <w:szCs w:val="20"/>
        </w:rPr>
        <w:t>the Pennsylvania House</w:t>
      </w:r>
      <w:r w:rsidRPr="002A2805">
        <w:rPr>
          <w:rFonts w:ascii="Verdana" w:eastAsia="Times New Roman" w:hAnsi="Verdana"/>
          <w:b w:val="0"/>
          <w:sz w:val="20"/>
          <w:szCs w:val="20"/>
        </w:rPr>
        <w:t xml:space="preserve"> defeated a pension reform bill (SB1071)</w:t>
      </w:r>
      <w:r w:rsidRPr="002A2805">
        <w:rPr>
          <w:rFonts w:ascii="Verdana" w:hAnsi="Verdana" w:cs="Arial"/>
          <w:b w:val="0"/>
          <w:spacing w:val="3"/>
          <w:sz w:val="20"/>
          <w:szCs w:val="20"/>
        </w:rPr>
        <w:t xml:space="preserve"> by a vote of 52-149</w:t>
      </w:r>
      <w:r w:rsidRPr="002A2805">
        <w:rPr>
          <w:rFonts w:ascii="Verdana" w:eastAsia="Times New Roman" w:hAnsi="Verdana"/>
          <w:b w:val="0"/>
          <w:sz w:val="20"/>
          <w:szCs w:val="20"/>
        </w:rPr>
        <w:t>.  The legislation p</w:t>
      </w:r>
      <w:r w:rsidRPr="00310067">
        <w:rPr>
          <w:rFonts w:ascii="Verdana" w:eastAsia="Times New Roman" w:hAnsi="Verdana" w:cs="Arial"/>
          <w:b w:val="0"/>
          <w:spacing w:val="3"/>
          <w:sz w:val="20"/>
          <w:szCs w:val="20"/>
        </w:rPr>
        <w:t>roposed moving future state government and school employees into a pension system that combined a down-sized guaranteed benefit plan with a 401(k)-style plan.</w:t>
      </w:r>
      <w:r w:rsidRPr="002A2805">
        <w:rPr>
          <w:rFonts w:ascii="Verdana" w:eastAsia="Times New Roman" w:hAnsi="Verdana"/>
          <w:b w:val="0"/>
          <w:sz w:val="20"/>
          <w:szCs w:val="20"/>
        </w:rPr>
        <w:t xml:space="preserve">  This week, the </w:t>
      </w:r>
      <w:r w:rsidRPr="003578FA">
        <w:rPr>
          <w:rFonts w:ascii="Verdana" w:eastAsia="Times New Roman" w:hAnsi="Verdana"/>
          <w:b w:val="0"/>
          <w:sz w:val="20"/>
          <w:szCs w:val="20"/>
        </w:rPr>
        <w:t>Ho</w:t>
      </w:r>
      <w:r w:rsidRPr="002A2805">
        <w:rPr>
          <w:rFonts w:ascii="Verdana" w:eastAsia="Times New Roman" w:hAnsi="Verdana"/>
          <w:b w:val="0"/>
          <w:sz w:val="20"/>
          <w:szCs w:val="20"/>
        </w:rPr>
        <w:t xml:space="preserve">use voted 157 to 26 to reconsider SB1071. </w:t>
      </w:r>
      <w:r w:rsidRPr="002A2805">
        <w:rPr>
          <w:rFonts w:ascii="Verdana" w:eastAsia="Times New Roman" w:hAnsi="Verdana" w:cs="Arial"/>
          <w:b w:val="0"/>
          <w:spacing w:val="3"/>
          <w:sz w:val="20"/>
          <w:szCs w:val="20"/>
        </w:rPr>
        <w:t>Supporters of the reform measure</w:t>
      </w:r>
      <w:r w:rsidRPr="00A33BCD">
        <w:rPr>
          <w:rFonts w:ascii="Verdana" w:eastAsia="Times New Roman" w:hAnsi="Verdana" w:cs="Arial"/>
          <w:b w:val="0"/>
          <w:spacing w:val="3"/>
          <w:sz w:val="20"/>
          <w:szCs w:val="20"/>
        </w:rPr>
        <w:t xml:space="preserve"> </w:t>
      </w:r>
      <w:r w:rsidRPr="002A2805">
        <w:rPr>
          <w:rFonts w:ascii="Verdana" w:eastAsia="Times New Roman" w:hAnsi="Verdana" w:cs="Arial"/>
          <w:b w:val="0"/>
          <w:spacing w:val="3"/>
          <w:sz w:val="20"/>
          <w:szCs w:val="20"/>
        </w:rPr>
        <w:t xml:space="preserve">maintain that </w:t>
      </w:r>
      <w:r w:rsidRPr="00A33BCD">
        <w:rPr>
          <w:rFonts w:ascii="Verdana" w:eastAsia="Times New Roman" w:hAnsi="Verdana" w:cs="Arial"/>
          <w:b w:val="0"/>
          <w:spacing w:val="3"/>
          <w:sz w:val="20"/>
          <w:szCs w:val="20"/>
        </w:rPr>
        <w:t>it preserves retirement security for future workers while cutting future risks to taxpayers in the event of a recession that would cause the pension funds' investment returns to crash.</w:t>
      </w:r>
      <w:r w:rsidRPr="002A2805">
        <w:rPr>
          <w:rFonts w:ascii="Verdana" w:eastAsia="Times New Roman" w:hAnsi="Verdana" w:cs="Arial"/>
          <w:b w:val="0"/>
          <w:spacing w:val="3"/>
          <w:sz w:val="20"/>
          <w:szCs w:val="20"/>
        </w:rPr>
        <w:t xml:space="preserve">  Opponents argue that </w:t>
      </w:r>
      <w:r w:rsidRPr="00A33BCD">
        <w:rPr>
          <w:rFonts w:ascii="Verdana" w:eastAsia="Times New Roman" w:hAnsi="Verdana" w:cs="Arial"/>
          <w:b w:val="0"/>
          <w:spacing w:val="3"/>
          <w:sz w:val="20"/>
          <w:szCs w:val="20"/>
        </w:rPr>
        <w:t xml:space="preserve">the changes </w:t>
      </w:r>
      <w:r w:rsidRPr="002A2805">
        <w:rPr>
          <w:rFonts w:ascii="Verdana" w:eastAsia="Times New Roman" w:hAnsi="Verdana" w:cs="Arial"/>
          <w:b w:val="0"/>
          <w:spacing w:val="3"/>
          <w:sz w:val="20"/>
          <w:szCs w:val="20"/>
        </w:rPr>
        <w:t>to current employees' plans are</w:t>
      </w:r>
      <w:r w:rsidRPr="00A33BCD">
        <w:rPr>
          <w:rFonts w:ascii="Verdana" w:eastAsia="Times New Roman" w:hAnsi="Verdana" w:cs="Arial"/>
          <w:b w:val="0"/>
          <w:spacing w:val="3"/>
          <w:sz w:val="20"/>
          <w:szCs w:val="20"/>
        </w:rPr>
        <w:t xml:space="preserve"> unconstitutional and </w:t>
      </w:r>
      <w:r w:rsidRPr="002A2805">
        <w:rPr>
          <w:rFonts w:ascii="Verdana" w:eastAsia="Times New Roman" w:hAnsi="Verdana" w:cs="Arial"/>
          <w:b w:val="0"/>
          <w:spacing w:val="3"/>
          <w:sz w:val="20"/>
          <w:szCs w:val="20"/>
        </w:rPr>
        <w:t xml:space="preserve">would likely draw a court challenge </w:t>
      </w:r>
      <w:r w:rsidRPr="00A33BCD">
        <w:rPr>
          <w:rFonts w:ascii="Verdana" w:eastAsia="Times New Roman" w:hAnsi="Verdana" w:cs="Arial"/>
          <w:b w:val="0"/>
          <w:spacing w:val="3"/>
          <w:sz w:val="20"/>
          <w:szCs w:val="20"/>
        </w:rPr>
        <w:t>from public employee unions.</w:t>
      </w:r>
      <w:r w:rsidRPr="002A2805">
        <w:rPr>
          <w:rFonts w:ascii="Verdana" w:eastAsia="Times New Roman" w:hAnsi="Verdana" w:cs="Arial"/>
          <w:b w:val="0"/>
          <w:spacing w:val="3"/>
          <w:sz w:val="20"/>
          <w:szCs w:val="20"/>
        </w:rPr>
        <w:t xml:space="preserve"> Other opponents believe </w:t>
      </w:r>
      <w:r w:rsidRPr="00A33BCD">
        <w:rPr>
          <w:rFonts w:ascii="Verdana" w:eastAsia="Times New Roman" w:hAnsi="Verdana" w:cs="Arial"/>
          <w:b w:val="0"/>
          <w:spacing w:val="3"/>
          <w:sz w:val="20"/>
          <w:szCs w:val="20"/>
        </w:rPr>
        <w:t>the new</w:t>
      </w:r>
      <w:r w:rsidRPr="002A2805">
        <w:rPr>
          <w:rFonts w:ascii="Verdana" w:eastAsia="Times New Roman" w:hAnsi="Verdana" w:cs="Arial"/>
          <w:b w:val="0"/>
          <w:spacing w:val="3"/>
          <w:sz w:val="20"/>
          <w:szCs w:val="20"/>
        </w:rPr>
        <w:t xml:space="preserve"> benefits for new employees are deficient and that SB1071 does </w:t>
      </w:r>
      <w:r w:rsidRPr="00A33BCD">
        <w:rPr>
          <w:rFonts w:ascii="Verdana" w:eastAsia="Times New Roman" w:hAnsi="Verdana" w:cs="Arial"/>
          <w:b w:val="0"/>
          <w:spacing w:val="3"/>
          <w:sz w:val="20"/>
          <w:szCs w:val="20"/>
        </w:rPr>
        <w:t>nothing to reduce the $53 billion unfunded liability that the two major public pension systems face.</w:t>
      </w:r>
      <w:r w:rsidRPr="002A2805">
        <w:rPr>
          <w:rFonts w:ascii="Verdana" w:eastAsia="Times New Roman" w:hAnsi="Verdana" w:cs="Arial"/>
          <w:b w:val="0"/>
          <w:spacing w:val="3"/>
          <w:sz w:val="20"/>
          <w:szCs w:val="20"/>
        </w:rPr>
        <w:t xml:space="preserve">  Two other pension related bills (HB1499 and HB727) are likewise on the House voting calendar.  With pension reform remaining a </w:t>
      </w:r>
      <w:r w:rsidR="00BF275B">
        <w:rPr>
          <w:rFonts w:ascii="Verdana" w:eastAsia="Times New Roman" w:hAnsi="Verdana" w:cs="Arial"/>
          <w:b w:val="0"/>
          <w:spacing w:val="3"/>
          <w:sz w:val="20"/>
          <w:szCs w:val="20"/>
        </w:rPr>
        <w:t xml:space="preserve">high </w:t>
      </w:r>
      <w:r w:rsidRPr="002A2805">
        <w:rPr>
          <w:rFonts w:ascii="Verdana" w:eastAsia="Times New Roman" w:hAnsi="Verdana" w:cs="Arial"/>
          <w:b w:val="0"/>
          <w:spacing w:val="3"/>
          <w:sz w:val="20"/>
          <w:szCs w:val="20"/>
        </w:rPr>
        <w:t xml:space="preserve">priority </w:t>
      </w:r>
      <w:r w:rsidR="00BF275B">
        <w:rPr>
          <w:rFonts w:ascii="Verdana" w:eastAsia="Times New Roman" w:hAnsi="Verdana" w:cs="Arial"/>
          <w:b w:val="0"/>
          <w:spacing w:val="3"/>
          <w:sz w:val="20"/>
          <w:szCs w:val="20"/>
        </w:rPr>
        <w:t xml:space="preserve">issue </w:t>
      </w:r>
      <w:r w:rsidRPr="002A2805">
        <w:rPr>
          <w:rFonts w:ascii="Verdana" w:eastAsia="Times New Roman" w:hAnsi="Verdana" w:cs="Arial"/>
          <w:b w:val="0"/>
          <w:spacing w:val="3"/>
          <w:sz w:val="20"/>
          <w:szCs w:val="20"/>
        </w:rPr>
        <w:t xml:space="preserve">of both the House and Senate </w:t>
      </w:r>
      <w:r w:rsidR="00BF275B">
        <w:rPr>
          <w:rFonts w:ascii="Verdana" w:eastAsia="Times New Roman" w:hAnsi="Verdana" w:cs="Arial"/>
          <w:b w:val="0"/>
          <w:spacing w:val="3"/>
          <w:sz w:val="20"/>
          <w:szCs w:val="20"/>
        </w:rPr>
        <w:t xml:space="preserve">during </w:t>
      </w:r>
      <w:r w:rsidRPr="002A2805">
        <w:rPr>
          <w:rFonts w:ascii="Verdana" w:eastAsia="Times New Roman" w:hAnsi="Verdana" w:cs="Arial"/>
          <w:b w:val="0"/>
          <w:spacing w:val="3"/>
          <w:sz w:val="20"/>
          <w:szCs w:val="20"/>
        </w:rPr>
        <w:t>the current budget season, SB1071, HB1499 and/or HB 727 could be considered next week.</w:t>
      </w:r>
    </w:p>
    <w:p w:rsidR="000F17CE" w:rsidRPr="00DD3B6E" w:rsidRDefault="000F17CE" w:rsidP="00947C4C">
      <w:pPr>
        <w:pStyle w:val="Heading1"/>
        <w:shd w:val="clear" w:color="auto" w:fill="F8F9FB"/>
        <w:spacing w:before="0" w:beforeAutospacing="0" w:after="0" w:afterAutospacing="0"/>
        <w:textAlignment w:val="baseline"/>
        <w:rPr>
          <w:rFonts w:ascii="Verdana" w:eastAsia="Times New Roman" w:hAnsi="Verdana" w:cs="Courier New"/>
          <w:b w:val="0"/>
          <w:sz w:val="20"/>
          <w:szCs w:val="20"/>
        </w:rPr>
      </w:pPr>
    </w:p>
    <w:p w:rsidR="00BF275B" w:rsidRPr="006357FC" w:rsidRDefault="00BF275B" w:rsidP="00BF275B">
      <w:pPr>
        <w:spacing w:after="0" w:line="240" w:lineRule="auto"/>
        <w:rPr>
          <w:rFonts w:ascii="Verdana" w:hAnsi="Verdana"/>
          <w:b/>
          <w:bCs/>
          <w:color w:val="000000"/>
          <w:u w:val="single"/>
        </w:rPr>
      </w:pPr>
      <w:r>
        <w:rPr>
          <w:rFonts w:ascii="Verdana" w:hAnsi="Verdana"/>
          <w:b/>
          <w:bCs/>
          <w:color w:val="000000"/>
          <w:u w:val="single"/>
        </w:rPr>
        <w:t xml:space="preserve">NEW DUI IGNITION INTERLOCK LAW TAKES EFFECT </w:t>
      </w:r>
    </w:p>
    <w:p w:rsidR="00BF275B" w:rsidRPr="00CE1775" w:rsidRDefault="00BF275B" w:rsidP="00BF275B">
      <w:pPr>
        <w:spacing w:after="0" w:line="240" w:lineRule="auto"/>
        <w:rPr>
          <w:rFonts w:ascii="Verdana" w:eastAsia="Times New Roman" w:hAnsi="Verdana" w:cs="Times New Roman"/>
          <w:color w:val="000000"/>
          <w:sz w:val="20"/>
          <w:szCs w:val="20"/>
        </w:rPr>
      </w:pPr>
      <w:r>
        <w:rPr>
          <w:rFonts w:ascii="Verdana" w:eastAsia="Times New Roman" w:hAnsi="Verdana" w:cs="Times New Roman"/>
          <w:color w:val="000000"/>
          <w:sz w:val="20"/>
          <w:szCs w:val="20"/>
        </w:rPr>
        <w:t>T</w:t>
      </w:r>
      <w:r w:rsidRPr="006357FC">
        <w:rPr>
          <w:rFonts w:ascii="Verdana" w:eastAsia="Times New Roman" w:hAnsi="Verdana" w:cs="Times New Roman"/>
          <w:color w:val="000000"/>
          <w:sz w:val="20"/>
          <w:szCs w:val="20"/>
        </w:rPr>
        <w:t>he state’s new ignition interlock law, Act 33 of 2016</w:t>
      </w:r>
      <w:r>
        <w:rPr>
          <w:rFonts w:ascii="Verdana" w:eastAsia="Times New Roman" w:hAnsi="Verdana" w:cs="Times New Roman"/>
          <w:color w:val="000000"/>
          <w:sz w:val="20"/>
          <w:szCs w:val="20"/>
        </w:rPr>
        <w:t xml:space="preserve"> took effect this week.  </w:t>
      </w:r>
      <w:r w:rsidRPr="00CE1775">
        <w:rPr>
          <w:rFonts w:ascii="Verdana" w:eastAsia="Times New Roman" w:hAnsi="Verdana" w:cs="Times New Roman"/>
          <w:color w:val="000000"/>
          <w:sz w:val="20"/>
          <w:szCs w:val="20"/>
        </w:rPr>
        <w:t xml:space="preserve">The </w:t>
      </w:r>
      <w:r w:rsidR="000E3BDD">
        <w:rPr>
          <w:rFonts w:ascii="Verdana" w:eastAsia="Times New Roman" w:hAnsi="Verdana" w:cs="Times New Roman"/>
          <w:color w:val="000000"/>
          <w:sz w:val="20"/>
          <w:szCs w:val="20"/>
        </w:rPr>
        <w:t xml:space="preserve">authorizing legislation was </w:t>
      </w:r>
      <w:r w:rsidR="000E3BDD">
        <w:rPr>
          <w:rFonts w:ascii="Verdana" w:eastAsia="Times New Roman" w:hAnsi="Verdana" w:cs="Times New Roman"/>
          <w:color w:val="000000"/>
          <w:sz w:val="20"/>
          <w:szCs w:val="20"/>
        </w:rPr>
        <w:lastRenderedPageBreak/>
        <w:t xml:space="preserve">signed into law </w:t>
      </w:r>
      <w:r>
        <w:rPr>
          <w:rFonts w:ascii="Verdana" w:eastAsia="Times New Roman" w:hAnsi="Verdana" w:cs="Times New Roman"/>
          <w:color w:val="000000"/>
          <w:sz w:val="20"/>
          <w:szCs w:val="20"/>
        </w:rPr>
        <w:t>in May to</w:t>
      </w:r>
      <w:r w:rsidRPr="00CE1775">
        <w:rPr>
          <w:rFonts w:ascii="Verdana" w:eastAsia="Times New Roman" w:hAnsi="Verdana" w:cs="Times New Roman"/>
          <w:color w:val="000000"/>
          <w:sz w:val="20"/>
          <w:szCs w:val="20"/>
        </w:rPr>
        <w:t xml:space="preserve"> require most first-time offenders of Driving </w:t>
      </w:r>
      <w:proofErr w:type="gramStart"/>
      <w:r w:rsidRPr="00CE1775">
        <w:rPr>
          <w:rFonts w:ascii="Verdana" w:eastAsia="Times New Roman" w:hAnsi="Verdana" w:cs="Times New Roman"/>
          <w:color w:val="000000"/>
          <w:sz w:val="20"/>
          <w:szCs w:val="20"/>
        </w:rPr>
        <w:t>Under</w:t>
      </w:r>
      <w:proofErr w:type="gramEnd"/>
      <w:r w:rsidRPr="00CE1775">
        <w:rPr>
          <w:rFonts w:ascii="Verdana" w:eastAsia="Times New Roman" w:hAnsi="Verdana" w:cs="Times New Roman"/>
          <w:color w:val="000000"/>
          <w:sz w:val="20"/>
          <w:szCs w:val="20"/>
        </w:rPr>
        <w:t> the Influence (DUI) to install ignition interlocks on their vehicles for at least one year.</w:t>
      </w:r>
      <w:r>
        <w:rPr>
          <w:rFonts w:ascii="Verdana" w:eastAsia="Times New Roman" w:hAnsi="Verdana" w:cs="Times New Roman"/>
          <w:color w:val="000000"/>
          <w:sz w:val="20"/>
          <w:szCs w:val="20"/>
        </w:rPr>
        <w:t xml:space="preserve">  </w:t>
      </w:r>
      <w:r w:rsidRPr="00CE1775">
        <w:rPr>
          <w:rFonts w:ascii="Verdana" w:eastAsia="Times New Roman" w:hAnsi="Verdana" w:cs="Times New Roman"/>
          <w:color w:val="000000"/>
          <w:sz w:val="20"/>
          <w:szCs w:val="20"/>
        </w:rPr>
        <w:t>It is intended to reduce repeat DUIs, decrease highway crashes and save lives, while allowing drivers to use their vehicles for work and other purposes in a controlled setting.</w:t>
      </w:r>
    </w:p>
    <w:p w:rsidR="000F17CE" w:rsidRDefault="000F17CE" w:rsidP="00947C4C">
      <w:pPr>
        <w:pStyle w:val="Heading1"/>
        <w:shd w:val="clear" w:color="auto" w:fill="F8F9FB"/>
        <w:spacing w:before="0" w:beforeAutospacing="0" w:after="0" w:afterAutospacing="0"/>
        <w:textAlignment w:val="baseline"/>
        <w:rPr>
          <w:rFonts w:ascii="Verdana" w:eastAsia="Times New Roman" w:hAnsi="Verdana" w:cs="Arial"/>
          <w:b w:val="0"/>
          <w:sz w:val="22"/>
          <w:szCs w:val="22"/>
          <w:u w:val="single"/>
        </w:rPr>
      </w:pPr>
    </w:p>
    <w:p w:rsidR="0045418A" w:rsidRPr="003756A9" w:rsidRDefault="0045418A" w:rsidP="0045418A">
      <w:pPr>
        <w:spacing w:after="0" w:line="240" w:lineRule="auto"/>
        <w:rPr>
          <w:rFonts w:ascii="Verdana" w:eastAsia="Times New Roman" w:hAnsi="Verdana" w:cs="Arial"/>
          <w:b/>
          <w:color w:val="000000"/>
          <w:u w:val="single"/>
        </w:rPr>
      </w:pPr>
      <w:r w:rsidRPr="003756A9">
        <w:rPr>
          <w:rFonts w:ascii="Verdana" w:eastAsia="Times New Roman" w:hAnsi="Verdana" w:cs="Arial"/>
          <w:b/>
          <w:color w:val="000000"/>
          <w:u w:val="single"/>
        </w:rPr>
        <w:t>WESTERN PA WILL BE HOME TO NEW CRACKER PLANT</w:t>
      </w:r>
    </w:p>
    <w:p w:rsidR="00404C4F" w:rsidRDefault="0045418A" w:rsidP="0045418A">
      <w:pPr>
        <w:pStyle w:val="Heading1"/>
        <w:shd w:val="clear" w:color="auto" w:fill="F8F9FB"/>
        <w:spacing w:before="0" w:beforeAutospacing="0" w:after="0" w:afterAutospacing="0"/>
        <w:textAlignment w:val="baseline"/>
        <w:rPr>
          <w:rFonts w:ascii="Verdana" w:hAnsi="Verdana"/>
          <w:b w:val="0"/>
          <w:sz w:val="20"/>
          <w:szCs w:val="20"/>
        </w:rPr>
      </w:pPr>
      <w:r w:rsidRPr="0045418A">
        <w:rPr>
          <w:rFonts w:ascii="Verdana" w:eastAsia="Times New Roman" w:hAnsi="Verdana" w:cs="Arial"/>
          <w:b w:val="0"/>
          <w:sz w:val="20"/>
          <w:szCs w:val="20"/>
        </w:rPr>
        <w:t xml:space="preserve">After four years of negotiations, Shell Oil </w:t>
      </w:r>
      <w:r w:rsidRPr="00F9457D">
        <w:rPr>
          <w:rFonts w:ascii="Verdana" w:eastAsia="Times New Roman" w:hAnsi="Verdana" w:cs="Arial"/>
          <w:b w:val="0"/>
          <w:sz w:val="20"/>
          <w:szCs w:val="20"/>
        </w:rPr>
        <w:t xml:space="preserve">officially announced </w:t>
      </w:r>
      <w:r w:rsidRPr="0045418A">
        <w:rPr>
          <w:rFonts w:ascii="Verdana" w:eastAsia="Times New Roman" w:hAnsi="Verdana" w:cs="Arial"/>
          <w:b w:val="0"/>
          <w:sz w:val="20"/>
          <w:szCs w:val="20"/>
        </w:rPr>
        <w:t>this week that it</w:t>
      </w:r>
      <w:r w:rsidRPr="00F9457D">
        <w:rPr>
          <w:rFonts w:ascii="Verdana" w:eastAsia="Times New Roman" w:hAnsi="Verdana" w:cs="Arial"/>
          <w:b w:val="0"/>
          <w:sz w:val="20"/>
          <w:szCs w:val="20"/>
        </w:rPr>
        <w:t xml:space="preserve"> will build a</w:t>
      </w:r>
      <w:r w:rsidRPr="0045418A">
        <w:rPr>
          <w:rFonts w:ascii="Verdana" w:eastAsia="Times New Roman" w:hAnsi="Verdana" w:cs="Arial"/>
          <w:b w:val="0"/>
          <w:sz w:val="20"/>
          <w:szCs w:val="20"/>
        </w:rPr>
        <w:t>n</w:t>
      </w:r>
      <w:r w:rsidRPr="00F9457D">
        <w:rPr>
          <w:rFonts w:ascii="Verdana" w:eastAsia="Times New Roman" w:hAnsi="Verdana" w:cs="Arial"/>
          <w:b w:val="0"/>
          <w:sz w:val="20"/>
          <w:szCs w:val="20"/>
        </w:rPr>
        <w:t xml:space="preserve"> ethane cracker plant in Potter Township, Beaver County. The construction of the plant, which will process Marcellus and Utica shale ethane gas, is expected to require up to 6,000 workers. Upon its completion, it will employ an estimated 600 employees, as well as create thousands of ancillary jobs related to the industry.</w:t>
      </w:r>
      <w:r w:rsidRPr="0045418A">
        <w:rPr>
          <w:rFonts w:ascii="Verdana" w:eastAsia="Times New Roman" w:hAnsi="Verdana"/>
          <w:b w:val="0"/>
          <w:sz w:val="20"/>
          <w:szCs w:val="20"/>
        </w:rPr>
        <w:t xml:space="preserve">  </w:t>
      </w:r>
      <w:r w:rsidRPr="0045418A">
        <w:rPr>
          <w:rFonts w:ascii="Verdana" w:hAnsi="Verdana"/>
          <w:b w:val="0"/>
          <w:sz w:val="20"/>
          <w:szCs w:val="20"/>
        </w:rPr>
        <w:t>The so-called final investment decision sets up another four or five years of work.  Shell said construction will begin within 18 months and wrap up “early in the next decade” on the first major ethane cracker to be built outside the Gulf Coast in 20 years.  The site's proximity both to plentiful ethane produced by many Marcellus shale gas wells here and to potential customers for the ethylene it will produce — a building block of plastics coupled with the receipt of a tax credit package worth tens of millions annually were reasons cited by the company for its decision.</w:t>
      </w:r>
    </w:p>
    <w:p w:rsidR="00404C4F" w:rsidRPr="00DD3B6E" w:rsidRDefault="00404C4F" w:rsidP="00947C4C">
      <w:pPr>
        <w:pStyle w:val="Heading1"/>
        <w:shd w:val="clear" w:color="auto" w:fill="F8F9FB"/>
        <w:spacing w:before="0" w:beforeAutospacing="0" w:after="0" w:afterAutospacing="0"/>
        <w:textAlignment w:val="baseline"/>
        <w:rPr>
          <w:rFonts w:ascii="Verdana" w:eastAsia="Times New Roman" w:hAnsi="Verdana" w:cs="Arial"/>
          <w:b w:val="0"/>
          <w:sz w:val="22"/>
          <w:szCs w:val="22"/>
          <w:u w:val="single"/>
        </w:rPr>
      </w:pPr>
      <w:bookmarkStart w:id="0" w:name="_GoBack"/>
      <w:bookmarkEnd w:id="0"/>
    </w:p>
    <w:p w:rsidR="005D6E9B" w:rsidRPr="00DD3B6E" w:rsidRDefault="005D6E9B" w:rsidP="005D6E9B">
      <w:pPr>
        <w:spacing w:after="0" w:line="240" w:lineRule="auto"/>
        <w:rPr>
          <w:rFonts w:ascii="Verdana" w:eastAsia="Verdana" w:hAnsi="Verdana" w:cs="Verdana"/>
        </w:rPr>
      </w:pPr>
      <w:r w:rsidRPr="00DD3B6E">
        <w:rPr>
          <w:rFonts w:ascii="Verdana" w:eastAsia="Verdana" w:hAnsi="Verdana" w:cs="Verdana"/>
          <w:b/>
          <w:bCs/>
          <w:spacing w:val="1"/>
          <w:position w:val="-1"/>
          <w:u w:val="thick" w:color="000000"/>
        </w:rPr>
        <w:t>P</w:t>
      </w:r>
      <w:r w:rsidRPr="00DD3B6E">
        <w:rPr>
          <w:rFonts w:ascii="Verdana" w:eastAsia="Verdana" w:hAnsi="Verdana" w:cs="Verdana"/>
          <w:b/>
          <w:bCs/>
          <w:spacing w:val="-2"/>
          <w:position w:val="-1"/>
          <w:u w:val="thick" w:color="000000"/>
        </w:rPr>
        <w:t>E</w:t>
      </w:r>
      <w:r w:rsidRPr="00DD3B6E">
        <w:rPr>
          <w:rFonts w:ascii="Verdana" w:eastAsia="Verdana" w:hAnsi="Verdana" w:cs="Verdana"/>
          <w:b/>
          <w:bCs/>
          <w:position w:val="-1"/>
          <w:u w:val="thick" w:color="000000"/>
        </w:rPr>
        <w:t>NN</w:t>
      </w:r>
      <w:r w:rsidRPr="00DD3B6E">
        <w:rPr>
          <w:rFonts w:ascii="Verdana" w:eastAsia="Verdana" w:hAnsi="Verdana" w:cs="Verdana"/>
          <w:b/>
          <w:bCs/>
          <w:spacing w:val="2"/>
          <w:position w:val="-1"/>
          <w:u w:val="thick" w:color="000000"/>
        </w:rPr>
        <w:t>S</w:t>
      </w:r>
      <w:r w:rsidRPr="00DD3B6E">
        <w:rPr>
          <w:rFonts w:ascii="Verdana" w:eastAsia="Verdana" w:hAnsi="Verdana" w:cs="Verdana"/>
          <w:b/>
          <w:bCs/>
          <w:position w:val="-1"/>
          <w:u w:val="thick" w:color="000000"/>
        </w:rPr>
        <w:t>Y</w:t>
      </w:r>
      <w:r w:rsidRPr="00DD3B6E">
        <w:rPr>
          <w:rFonts w:ascii="Verdana" w:eastAsia="Verdana" w:hAnsi="Verdana" w:cs="Verdana"/>
          <w:b/>
          <w:bCs/>
          <w:spacing w:val="-1"/>
          <w:position w:val="-1"/>
          <w:u w:val="thick" w:color="000000"/>
        </w:rPr>
        <w:t>LV</w:t>
      </w:r>
      <w:r w:rsidRPr="00DD3B6E">
        <w:rPr>
          <w:rFonts w:ascii="Verdana" w:eastAsia="Verdana" w:hAnsi="Verdana" w:cs="Verdana"/>
          <w:b/>
          <w:bCs/>
          <w:spacing w:val="-3"/>
          <w:position w:val="-1"/>
          <w:u w:val="thick" w:color="000000"/>
        </w:rPr>
        <w:t>A</w:t>
      </w:r>
      <w:r w:rsidRPr="00DD3B6E">
        <w:rPr>
          <w:rFonts w:ascii="Verdana" w:eastAsia="Verdana" w:hAnsi="Verdana" w:cs="Verdana"/>
          <w:b/>
          <w:bCs/>
          <w:position w:val="-1"/>
          <w:u w:val="thick" w:color="000000"/>
        </w:rPr>
        <w:t>NIA</w:t>
      </w:r>
      <w:r w:rsidRPr="00DD3B6E">
        <w:rPr>
          <w:rFonts w:ascii="Verdana" w:eastAsia="Verdana" w:hAnsi="Verdana" w:cs="Verdana"/>
          <w:b/>
          <w:bCs/>
          <w:spacing w:val="2"/>
          <w:position w:val="-1"/>
          <w:u w:val="thick" w:color="000000"/>
        </w:rPr>
        <w:t xml:space="preserve"> </w:t>
      </w:r>
      <w:r w:rsidRPr="00DD3B6E">
        <w:rPr>
          <w:rFonts w:ascii="Verdana" w:eastAsia="Verdana" w:hAnsi="Verdana" w:cs="Verdana"/>
          <w:b/>
          <w:bCs/>
          <w:spacing w:val="-2"/>
          <w:position w:val="-1"/>
          <w:u w:val="thick" w:color="000000"/>
        </w:rPr>
        <w:t>GE</w:t>
      </w:r>
      <w:r w:rsidRPr="00DD3B6E">
        <w:rPr>
          <w:rFonts w:ascii="Verdana" w:eastAsia="Verdana" w:hAnsi="Verdana" w:cs="Verdana"/>
          <w:b/>
          <w:bCs/>
          <w:position w:val="-1"/>
          <w:u w:val="thick" w:color="000000"/>
        </w:rPr>
        <w:t>N</w:t>
      </w:r>
      <w:r w:rsidRPr="00DD3B6E">
        <w:rPr>
          <w:rFonts w:ascii="Verdana" w:eastAsia="Verdana" w:hAnsi="Verdana" w:cs="Verdana"/>
          <w:b/>
          <w:bCs/>
          <w:spacing w:val="-2"/>
          <w:position w:val="-1"/>
          <w:u w:val="thick" w:color="000000"/>
        </w:rPr>
        <w:t>E</w:t>
      </w:r>
      <w:r w:rsidRPr="00DD3B6E">
        <w:rPr>
          <w:rFonts w:ascii="Verdana" w:eastAsia="Verdana" w:hAnsi="Verdana" w:cs="Verdana"/>
          <w:b/>
          <w:bCs/>
          <w:position w:val="-1"/>
          <w:u w:val="thick" w:color="000000"/>
        </w:rPr>
        <w:t>R</w:t>
      </w:r>
      <w:r w:rsidRPr="00DD3B6E">
        <w:rPr>
          <w:rFonts w:ascii="Verdana" w:eastAsia="Verdana" w:hAnsi="Verdana" w:cs="Verdana"/>
          <w:b/>
          <w:bCs/>
          <w:spacing w:val="1"/>
          <w:position w:val="-1"/>
          <w:u w:val="thick" w:color="000000"/>
        </w:rPr>
        <w:t>A</w:t>
      </w:r>
      <w:r w:rsidRPr="00DD3B6E">
        <w:rPr>
          <w:rFonts w:ascii="Verdana" w:eastAsia="Verdana" w:hAnsi="Verdana" w:cs="Verdana"/>
          <w:b/>
          <w:bCs/>
          <w:position w:val="-1"/>
          <w:u w:val="thick" w:color="000000"/>
        </w:rPr>
        <w:t>L</w:t>
      </w:r>
      <w:r w:rsidRPr="00DD3B6E">
        <w:rPr>
          <w:rFonts w:ascii="Verdana" w:eastAsia="Verdana" w:hAnsi="Verdana" w:cs="Verdana"/>
          <w:b/>
          <w:bCs/>
          <w:spacing w:val="-5"/>
          <w:position w:val="-1"/>
          <w:u w:val="thick" w:color="000000"/>
        </w:rPr>
        <w:t xml:space="preserve"> </w:t>
      </w:r>
      <w:r w:rsidRPr="00DD3B6E">
        <w:rPr>
          <w:rFonts w:ascii="Verdana" w:eastAsia="Verdana" w:hAnsi="Verdana" w:cs="Verdana"/>
          <w:b/>
          <w:bCs/>
          <w:spacing w:val="1"/>
          <w:position w:val="-1"/>
          <w:u w:val="thick" w:color="000000"/>
        </w:rPr>
        <w:t>A</w:t>
      </w:r>
      <w:r w:rsidRPr="00DD3B6E">
        <w:rPr>
          <w:rFonts w:ascii="Verdana" w:eastAsia="Verdana" w:hAnsi="Verdana" w:cs="Verdana"/>
          <w:b/>
          <w:bCs/>
          <w:spacing w:val="-3"/>
          <w:position w:val="-1"/>
          <w:u w:val="thick" w:color="000000"/>
        </w:rPr>
        <w:t>S</w:t>
      </w:r>
      <w:r w:rsidRPr="00DD3B6E">
        <w:rPr>
          <w:rFonts w:ascii="Verdana" w:eastAsia="Verdana" w:hAnsi="Verdana" w:cs="Verdana"/>
          <w:b/>
          <w:bCs/>
          <w:spacing w:val="1"/>
          <w:position w:val="-1"/>
          <w:u w:val="thick" w:color="000000"/>
        </w:rPr>
        <w:t>S</w:t>
      </w:r>
      <w:r w:rsidRPr="00DD3B6E">
        <w:rPr>
          <w:rFonts w:ascii="Verdana" w:eastAsia="Verdana" w:hAnsi="Verdana" w:cs="Verdana"/>
          <w:b/>
          <w:bCs/>
          <w:spacing w:val="-2"/>
          <w:position w:val="-1"/>
          <w:u w:val="thick" w:color="000000"/>
        </w:rPr>
        <w:t>E</w:t>
      </w:r>
      <w:r w:rsidRPr="00DD3B6E">
        <w:rPr>
          <w:rFonts w:ascii="Verdana" w:eastAsia="Verdana" w:hAnsi="Verdana" w:cs="Verdana"/>
          <w:b/>
          <w:bCs/>
          <w:spacing w:val="2"/>
          <w:position w:val="-1"/>
          <w:u w:val="thick" w:color="000000"/>
        </w:rPr>
        <w:t>M</w:t>
      </w:r>
      <w:r w:rsidRPr="00DD3B6E">
        <w:rPr>
          <w:rFonts w:ascii="Verdana" w:eastAsia="Verdana" w:hAnsi="Verdana" w:cs="Verdana"/>
          <w:b/>
          <w:bCs/>
          <w:position w:val="-1"/>
          <w:u w:val="thick" w:color="000000"/>
        </w:rPr>
        <w:t>B</w:t>
      </w:r>
      <w:r w:rsidRPr="00DD3B6E">
        <w:rPr>
          <w:rFonts w:ascii="Verdana" w:eastAsia="Verdana" w:hAnsi="Verdana" w:cs="Verdana"/>
          <w:b/>
          <w:bCs/>
          <w:spacing w:val="-2"/>
          <w:position w:val="-1"/>
          <w:u w:val="thick" w:color="000000"/>
        </w:rPr>
        <w:t>L</w:t>
      </w:r>
      <w:r w:rsidRPr="00DD3B6E">
        <w:rPr>
          <w:rFonts w:ascii="Verdana" w:eastAsia="Verdana" w:hAnsi="Verdana" w:cs="Verdana"/>
          <w:b/>
          <w:bCs/>
          <w:position w:val="-1"/>
          <w:u w:val="thick" w:color="000000"/>
        </w:rPr>
        <w:t>Y</w:t>
      </w:r>
      <w:r w:rsidRPr="00DD3B6E">
        <w:rPr>
          <w:rFonts w:ascii="Verdana" w:eastAsia="Verdana" w:hAnsi="Verdana" w:cs="Verdana"/>
          <w:b/>
          <w:bCs/>
          <w:spacing w:val="-3"/>
          <w:position w:val="-1"/>
          <w:u w:val="thick" w:color="000000"/>
        </w:rPr>
        <w:t xml:space="preserve"> S</w:t>
      </w:r>
      <w:r w:rsidRPr="00DD3B6E">
        <w:rPr>
          <w:rFonts w:ascii="Verdana" w:eastAsia="Verdana" w:hAnsi="Verdana" w:cs="Verdana"/>
          <w:b/>
          <w:bCs/>
          <w:spacing w:val="-2"/>
          <w:position w:val="-1"/>
          <w:u w:val="thick" w:color="000000"/>
        </w:rPr>
        <w:t>E</w:t>
      </w:r>
      <w:r w:rsidRPr="00DD3B6E">
        <w:rPr>
          <w:rFonts w:ascii="Verdana" w:eastAsia="Verdana" w:hAnsi="Verdana" w:cs="Verdana"/>
          <w:b/>
          <w:bCs/>
          <w:spacing w:val="1"/>
          <w:position w:val="-1"/>
          <w:u w:val="thick" w:color="000000"/>
        </w:rPr>
        <w:t>SS</w:t>
      </w:r>
      <w:r w:rsidRPr="00DD3B6E">
        <w:rPr>
          <w:rFonts w:ascii="Verdana" w:eastAsia="Verdana" w:hAnsi="Verdana" w:cs="Verdana"/>
          <w:b/>
          <w:bCs/>
          <w:position w:val="-1"/>
          <w:u w:val="thick" w:color="000000"/>
        </w:rPr>
        <w:t>I</w:t>
      </w:r>
      <w:r w:rsidRPr="00DD3B6E">
        <w:rPr>
          <w:rFonts w:ascii="Verdana" w:eastAsia="Verdana" w:hAnsi="Verdana" w:cs="Verdana"/>
          <w:b/>
          <w:bCs/>
          <w:spacing w:val="-1"/>
          <w:position w:val="-1"/>
          <w:u w:val="thick" w:color="000000"/>
        </w:rPr>
        <w:t>O</w:t>
      </w:r>
      <w:r w:rsidRPr="00DD3B6E">
        <w:rPr>
          <w:rFonts w:ascii="Verdana" w:eastAsia="Verdana" w:hAnsi="Verdana" w:cs="Verdana"/>
          <w:b/>
          <w:bCs/>
          <w:position w:val="-1"/>
          <w:u w:val="thick" w:color="000000"/>
        </w:rPr>
        <w:t>N</w:t>
      </w:r>
      <w:r w:rsidRPr="00DD3B6E">
        <w:rPr>
          <w:rFonts w:ascii="Verdana" w:eastAsia="Verdana" w:hAnsi="Verdana" w:cs="Verdana"/>
          <w:b/>
          <w:bCs/>
          <w:spacing w:val="-3"/>
          <w:position w:val="-1"/>
          <w:u w:val="thick" w:color="000000"/>
        </w:rPr>
        <w:t xml:space="preserve"> </w:t>
      </w:r>
      <w:r w:rsidRPr="00DD3B6E">
        <w:rPr>
          <w:rFonts w:ascii="Verdana" w:eastAsia="Verdana" w:hAnsi="Verdana" w:cs="Verdana"/>
          <w:b/>
          <w:bCs/>
          <w:spacing w:val="1"/>
          <w:position w:val="-1"/>
          <w:u w:val="thick" w:color="000000"/>
        </w:rPr>
        <w:t>S</w:t>
      </w:r>
      <w:r w:rsidRPr="00DD3B6E">
        <w:rPr>
          <w:rFonts w:ascii="Verdana" w:eastAsia="Verdana" w:hAnsi="Verdana" w:cs="Verdana"/>
          <w:b/>
          <w:bCs/>
          <w:spacing w:val="-2"/>
          <w:position w:val="-1"/>
          <w:u w:val="thick" w:color="000000"/>
        </w:rPr>
        <w:t>C</w:t>
      </w:r>
      <w:r w:rsidRPr="00DD3B6E">
        <w:rPr>
          <w:rFonts w:ascii="Verdana" w:eastAsia="Verdana" w:hAnsi="Verdana" w:cs="Verdana"/>
          <w:b/>
          <w:bCs/>
          <w:spacing w:val="2"/>
          <w:position w:val="-1"/>
          <w:u w:val="thick" w:color="000000"/>
        </w:rPr>
        <w:t>H</w:t>
      </w:r>
      <w:r w:rsidRPr="00DD3B6E">
        <w:rPr>
          <w:rFonts w:ascii="Verdana" w:eastAsia="Verdana" w:hAnsi="Verdana" w:cs="Verdana"/>
          <w:b/>
          <w:bCs/>
          <w:spacing w:val="-2"/>
          <w:position w:val="-1"/>
          <w:u w:val="thick" w:color="000000"/>
        </w:rPr>
        <w:t>E</w:t>
      </w:r>
      <w:r w:rsidRPr="00DD3B6E">
        <w:rPr>
          <w:rFonts w:ascii="Verdana" w:eastAsia="Verdana" w:hAnsi="Verdana" w:cs="Verdana"/>
          <w:b/>
          <w:bCs/>
          <w:spacing w:val="-1"/>
          <w:position w:val="-1"/>
          <w:u w:val="thick" w:color="000000"/>
        </w:rPr>
        <w:t>D</w:t>
      </w:r>
      <w:r w:rsidRPr="00DD3B6E">
        <w:rPr>
          <w:rFonts w:ascii="Verdana" w:eastAsia="Verdana" w:hAnsi="Verdana" w:cs="Verdana"/>
          <w:b/>
          <w:bCs/>
          <w:spacing w:val="-2"/>
          <w:position w:val="-1"/>
          <w:u w:val="thick" w:color="000000"/>
        </w:rPr>
        <w:t>UL</w:t>
      </w:r>
      <w:r w:rsidRPr="00DD3B6E">
        <w:rPr>
          <w:rFonts w:ascii="Verdana" w:eastAsia="Verdana" w:hAnsi="Verdana" w:cs="Verdana"/>
          <w:b/>
          <w:bCs/>
          <w:spacing w:val="4"/>
          <w:position w:val="-1"/>
          <w:u w:val="thick" w:color="000000"/>
        </w:rPr>
        <w:t>E</w:t>
      </w:r>
      <w:r w:rsidRPr="00DD3B6E">
        <w:rPr>
          <w:rFonts w:ascii="Verdana" w:eastAsia="Verdana" w:hAnsi="Verdana" w:cs="Verdana"/>
          <w:b/>
          <w:bCs/>
          <w:position w:val="-1"/>
        </w:rPr>
        <w:t>:</w:t>
      </w:r>
    </w:p>
    <w:p w:rsidR="005D6E9B" w:rsidRPr="00DD3B6E" w:rsidRDefault="005D6E9B" w:rsidP="005D6E9B">
      <w:pPr>
        <w:spacing w:after="0" w:line="240" w:lineRule="auto"/>
        <w:rPr>
          <w:sz w:val="24"/>
          <w:szCs w:val="24"/>
        </w:rPr>
      </w:pPr>
    </w:p>
    <w:p w:rsidR="005D6E9B" w:rsidRPr="00DD3B6E" w:rsidRDefault="005D6E9B" w:rsidP="005D6E9B">
      <w:pPr>
        <w:spacing w:after="0" w:line="240" w:lineRule="auto"/>
        <w:rPr>
          <w:rFonts w:ascii="Verdana" w:eastAsia="Verdana" w:hAnsi="Verdana" w:cs="Verdana"/>
          <w:sz w:val="20"/>
          <w:szCs w:val="20"/>
        </w:rPr>
      </w:pPr>
      <w:r w:rsidRPr="00DD3B6E">
        <w:rPr>
          <w:rFonts w:ascii="Verdana" w:eastAsia="Verdana" w:hAnsi="Verdana" w:cs="Verdana"/>
          <w:b/>
          <w:bCs/>
          <w:position w:val="-1"/>
          <w:sz w:val="20"/>
          <w:szCs w:val="20"/>
        </w:rPr>
        <w:t>20</w:t>
      </w:r>
      <w:r w:rsidRPr="00DD3B6E">
        <w:rPr>
          <w:rFonts w:ascii="Verdana" w:eastAsia="Verdana" w:hAnsi="Verdana" w:cs="Verdana"/>
          <w:b/>
          <w:bCs/>
          <w:spacing w:val="-4"/>
          <w:position w:val="-1"/>
          <w:sz w:val="20"/>
          <w:szCs w:val="20"/>
        </w:rPr>
        <w:t>1</w:t>
      </w:r>
      <w:r w:rsidRPr="00DD3B6E">
        <w:rPr>
          <w:rFonts w:ascii="Verdana" w:eastAsia="Verdana" w:hAnsi="Verdana" w:cs="Verdana"/>
          <w:b/>
          <w:bCs/>
          <w:position w:val="-1"/>
          <w:sz w:val="20"/>
          <w:szCs w:val="20"/>
        </w:rPr>
        <w:t>6</w:t>
      </w:r>
      <w:r w:rsidRPr="00DD3B6E">
        <w:rPr>
          <w:rFonts w:ascii="Verdana" w:eastAsia="Verdana" w:hAnsi="Verdana" w:cs="Verdana"/>
          <w:b/>
          <w:bCs/>
          <w:spacing w:val="-1"/>
          <w:position w:val="-1"/>
          <w:sz w:val="20"/>
          <w:szCs w:val="20"/>
        </w:rPr>
        <w:t xml:space="preserve"> </w:t>
      </w:r>
      <w:r w:rsidRPr="00DD3B6E">
        <w:rPr>
          <w:rFonts w:ascii="Verdana" w:eastAsia="Verdana" w:hAnsi="Verdana" w:cs="Verdana"/>
          <w:b/>
          <w:bCs/>
          <w:spacing w:val="1"/>
          <w:position w:val="-1"/>
          <w:sz w:val="20"/>
          <w:szCs w:val="20"/>
        </w:rPr>
        <w:t>S</w:t>
      </w:r>
      <w:r w:rsidRPr="00DD3B6E">
        <w:rPr>
          <w:rFonts w:ascii="Verdana" w:eastAsia="Verdana" w:hAnsi="Verdana" w:cs="Verdana"/>
          <w:b/>
          <w:bCs/>
          <w:spacing w:val="-3"/>
          <w:position w:val="-1"/>
          <w:sz w:val="20"/>
          <w:szCs w:val="20"/>
        </w:rPr>
        <w:t>EN</w:t>
      </w:r>
      <w:r w:rsidRPr="00DD3B6E">
        <w:rPr>
          <w:rFonts w:ascii="Verdana" w:eastAsia="Verdana" w:hAnsi="Verdana" w:cs="Verdana"/>
          <w:b/>
          <w:bCs/>
          <w:spacing w:val="2"/>
          <w:position w:val="-1"/>
          <w:sz w:val="20"/>
          <w:szCs w:val="20"/>
        </w:rPr>
        <w:t>A</w:t>
      </w:r>
      <w:r w:rsidRPr="00DD3B6E">
        <w:rPr>
          <w:rFonts w:ascii="Verdana" w:eastAsia="Verdana" w:hAnsi="Verdana" w:cs="Verdana"/>
          <w:b/>
          <w:bCs/>
          <w:spacing w:val="-3"/>
          <w:position w:val="-1"/>
          <w:sz w:val="20"/>
          <w:szCs w:val="20"/>
        </w:rPr>
        <w:t>T</w:t>
      </w:r>
      <w:r w:rsidRPr="00DD3B6E">
        <w:rPr>
          <w:rFonts w:ascii="Verdana" w:eastAsia="Verdana" w:hAnsi="Verdana" w:cs="Verdana"/>
          <w:b/>
          <w:bCs/>
          <w:position w:val="-1"/>
          <w:sz w:val="20"/>
          <w:szCs w:val="20"/>
        </w:rPr>
        <w:t xml:space="preserve">E </w:t>
      </w:r>
      <w:r w:rsidRPr="00DD3B6E">
        <w:rPr>
          <w:rFonts w:ascii="Verdana" w:eastAsia="Verdana" w:hAnsi="Verdana" w:cs="Verdana"/>
          <w:b/>
          <w:bCs/>
          <w:spacing w:val="1"/>
          <w:position w:val="-1"/>
          <w:sz w:val="20"/>
          <w:szCs w:val="20"/>
        </w:rPr>
        <w:t>S</w:t>
      </w:r>
      <w:r w:rsidRPr="00DD3B6E">
        <w:rPr>
          <w:rFonts w:ascii="Verdana" w:eastAsia="Verdana" w:hAnsi="Verdana" w:cs="Verdana"/>
          <w:b/>
          <w:bCs/>
          <w:spacing w:val="-3"/>
          <w:position w:val="-1"/>
          <w:sz w:val="20"/>
          <w:szCs w:val="20"/>
        </w:rPr>
        <w:t>E</w:t>
      </w:r>
      <w:r w:rsidRPr="00DD3B6E">
        <w:rPr>
          <w:rFonts w:ascii="Verdana" w:eastAsia="Verdana" w:hAnsi="Verdana" w:cs="Verdana"/>
          <w:b/>
          <w:bCs/>
          <w:spacing w:val="1"/>
          <w:position w:val="-1"/>
          <w:sz w:val="20"/>
          <w:szCs w:val="20"/>
        </w:rPr>
        <w:t>S</w:t>
      </w:r>
      <w:r w:rsidRPr="00DD3B6E">
        <w:rPr>
          <w:rFonts w:ascii="Verdana" w:eastAsia="Verdana" w:hAnsi="Verdana" w:cs="Verdana"/>
          <w:b/>
          <w:bCs/>
          <w:spacing w:val="-4"/>
          <w:position w:val="-1"/>
          <w:sz w:val="20"/>
          <w:szCs w:val="20"/>
        </w:rPr>
        <w:t>S</w:t>
      </w:r>
      <w:r w:rsidRPr="00DD3B6E">
        <w:rPr>
          <w:rFonts w:ascii="Verdana" w:eastAsia="Verdana" w:hAnsi="Verdana" w:cs="Verdana"/>
          <w:b/>
          <w:bCs/>
          <w:position w:val="-1"/>
          <w:sz w:val="20"/>
          <w:szCs w:val="20"/>
        </w:rPr>
        <w:t>I</w:t>
      </w:r>
      <w:r w:rsidRPr="00DD3B6E">
        <w:rPr>
          <w:rFonts w:ascii="Verdana" w:eastAsia="Verdana" w:hAnsi="Verdana" w:cs="Verdana"/>
          <w:b/>
          <w:bCs/>
          <w:spacing w:val="-3"/>
          <w:position w:val="-1"/>
          <w:sz w:val="20"/>
          <w:szCs w:val="20"/>
        </w:rPr>
        <w:t>O</w:t>
      </w:r>
      <w:r w:rsidRPr="00DD3B6E">
        <w:rPr>
          <w:rFonts w:ascii="Verdana" w:eastAsia="Verdana" w:hAnsi="Verdana" w:cs="Verdana"/>
          <w:b/>
          <w:bCs/>
          <w:position w:val="-1"/>
          <w:sz w:val="20"/>
          <w:szCs w:val="20"/>
        </w:rPr>
        <w:t xml:space="preserve">N </w:t>
      </w:r>
      <w:r w:rsidRPr="00DD3B6E">
        <w:rPr>
          <w:rFonts w:ascii="Verdana" w:eastAsia="Verdana" w:hAnsi="Verdana" w:cs="Verdana"/>
          <w:b/>
          <w:bCs/>
          <w:spacing w:val="1"/>
          <w:position w:val="-1"/>
          <w:sz w:val="20"/>
          <w:szCs w:val="20"/>
        </w:rPr>
        <w:t>S</w:t>
      </w:r>
      <w:r w:rsidRPr="00DD3B6E">
        <w:rPr>
          <w:rFonts w:ascii="Verdana" w:eastAsia="Verdana" w:hAnsi="Verdana" w:cs="Verdana"/>
          <w:b/>
          <w:bCs/>
          <w:spacing w:val="-2"/>
          <w:position w:val="-1"/>
          <w:sz w:val="20"/>
          <w:szCs w:val="20"/>
        </w:rPr>
        <w:t>C</w:t>
      </w:r>
      <w:r w:rsidRPr="00DD3B6E">
        <w:rPr>
          <w:rFonts w:ascii="Verdana" w:eastAsia="Verdana" w:hAnsi="Verdana" w:cs="Verdana"/>
          <w:b/>
          <w:bCs/>
          <w:spacing w:val="-6"/>
          <w:position w:val="-1"/>
          <w:sz w:val="20"/>
          <w:szCs w:val="20"/>
        </w:rPr>
        <w:t>H</w:t>
      </w:r>
      <w:r w:rsidRPr="00DD3B6E">
        <w:rPr>
          <w:rFonts w:ascii="Verdana" w:eastAsia="Verdana" w:hAnsi="Verdana" w:cs="Verdana"/>
          <w:b/>
          <w:bCs/>
          <w:spacing w:val="1"/>
          <w:position w:val="-1"/>
          <w:sz w:val="20"/>
          <w:szCs w:val="20"/>
        </w:rPr>
        <w:t>E</w:t>
      </w:r>
      <w:r w:rsidRPr="00DD3B6E">
        <w:rPr>
          <w:rFonts w:ascii="Verdana" w:eastAsia="Verdana" w:hAnsi="Verdana" w:cs="Verdana"/>
          <w:b/>
          <w:bCs/>
          <w:position w:val="-1"/>
          <w:sz w:val="20"/>
          <w:szCs w:val="20"/>
        </w:rPr>
        <w:t>D</w:t>
      </w:r>
      <w:r w:rsidRPr="00DD3B6E">
        <w:rPr>
          <w:rFonts w:ascii="Verdana" w:eastAsia="Verdana" w:hAnsi="Verdana" w:cs="Verdana"/>
          <w:b/>
          <w:bCs/>
          <w:spacing w:val="-5"/>
          <w:position w:val="-1"/>
          <w:sz w:val="20"/>
          <w:szCs w:val="20"/>
        </w:rPr>
        <w:t>U</w:t>
      </w:r>
      <w:r w:rsidRPr="00DD3B6E">
        <w:rPr>
          <w:rFonts w:ascii="Verdana" w:eastAsia="Verdana" w:hAnsi="Verdana" w:cs="Verdana"/>
          <w:b/>
          <w:bCs/>
          <w:spacing w:val="1"/>
          <w:position w:val="-1"/>
          <w:sz w:val="20"/>
          <w:szCs w:val="20"/>
        </w:rPr>
        <w:t>L</w:t>
      </w:r>
      <w:r w:rsidRPr="00DD3B6E">
        <w:rPr>
          <w:rFonts w:ascii="Verdana" w:eastAsia="Verdana" w:hAnsi="Verdana" w:cs="Verdana"/>
          <w:b/>
          <w:bCs/>
          <w:position w:val="-1"/>
          <w:sz w:val="20"/>
          <w:szCs w:val="20"/>
        </w:rPr>
        <w:t>E</w:t>
      </w:r>
    </w:p>
    <w:tbl>
      <w:tblPr>
        <w:tblW w:w="0" w:type="auto"/>
        <w:tblInd w:w="100" w:type="dxa"/>
        <w:tblLayout w:type="fixed"/>
        <w:tblCellMar>
          <w:left w:w="0" w:type="dxa"/>
          <w:right w:w="0" w:type="dxa"/>
        </w:tblCellMar>
        <w:tblLook w:val="01E0" w:firstRow="1" w:lastRow="1" w:firstColumn="1" w:lastColumn="1" w:noHBand="0" w:noVBand="0"/>
      </w:tblPr>
      <w:tblGrid>
        <w:gridCol w:w="1086"/>
        <w:gridCol w:w="6637"/>
      </w:tblGrid>
      <w:tr w:rsidR="005D6E9B" w:rsidRPr="00DD3B6E" w:rsidTr="006550B9">
        <w:trPr>
          <w:trHeight w:hRule="exact" w:val="321"/>
        </w:trPr>
        <w:tc>
          <w:tcPr>
            <w:tcW w:w="1086" w:type="dxa"/>
            <w:tcBorders>
              <w:top w:val="nil"/>
              <w:left w:val="nil"/>
              <w:bottom w:val="nil"/>
              <w:right w:val="nil"/>
            </w:tcBorders>
          </w:tcPr>
          <w:p w:rsidR="005D6E9B" w:rsidRPr="00DD3B6E" w:rsidRDefault="005D6E9B" w:rsidP="006550B9">
            <w:pPr>
              <w:spacing w:after="0" w:line="240" w:lineRule="auto"/>
              <w:rPr>
                <w:rFonts w:ascii="Verdana" w:eastAsia="Verdana" w:hAnsi="Verdana" w:cs="Verdana"/>
                <w:sz w:val="20"/>
                <w:szCs w:val="20"/>
              </w:rPr>
            </w:pPr>
            <w:r w:rsidRPr="00DD3B6E">
              <w:rPr>
                <w:rFonts w:ascii="Verdana" w:eastAsia="Verdana" w:hAnsi="Verdana" w:cs="Verdana"/>
                <w:b/>
                <w:bCs/>
                <w:spacing w:val="-1"/>
                <w:sz w:val="20"/>
                <w:szCs w:val="20"/>
              </w:rPr>
              <w:t>J</w:t>
            </w:r>
            <w:r w:rsidRPr="00DD3B6E">
              <w:rPr>
                <w:rFonts w:ascii="Verdana" w:eastAsia="Verdana" w:hAnsi="Verdana" w:cs="Verdana"/>
                <w:b/>
                <w:bCs/>
                <w:sz w:val="20"/>
                <w:szCs w:val="20"/>
              </w:rPr>
              <w:t>u</w:t>
            </w:r>
            <w:r w:rsidRPr="00DD3B6E">
              <w:rPr>
                <w:rFonts w:ascii="Verdana" w:eastAsia="Verdana" w:hAnsi="Verdana" w:cs="Verdana"/>
                <w:b/>
                <w:bCs/>
                <w:spacing w:val="1"/>
                <w:sz w:val="20"/>
                <w:szCs w:val="20"/>
              </w:rPr>
              <w:t>n</w:t>
            </w:r>
            <w:r w:rsidRPr="00DD3B6E">
              <w:rPr>
                <w:rFonts w:ascii="Verdana" w:eastAsia="Verdana" w:hAnsi="Verdana" w:cs="Verdana"/>
                <w:b/>
                <w:bCs/>
                <w:sz w:val="20"/>
                <w:szCs w:val="20"/>
              </w:rPr>
              <w:t>e</w:t>
            </w:r>
          </w:p>
        </w:tc>
        <w:tc>
          <w:tcPr>
            <w:tcW w:w="6637" w:type="dxa"/>
            <w:tcBorders>
              <w:top w:val="nil"/>
              <w:left w:val="nil"/>
              <w:bottom w:val="nil"/>
              <w:right w:val="nil"/>
            </w:tcBorders>
          </w:tcPr>
          <w:p w:rsidR="005D6E9B" w:rsidRPr="00DD3B6E" w:rsidRDefault="005D6E9B" w:rsidP="006550B9">
            <w:pPr>
              <w:spacing w:after="0" w:line="240" w:lineRule="auto"/>
              <w:rPr>
                <w:rFonts w:ascii="Verdana" w:eastAsia="Verdana" w:hAnsi="Verdana" w:cs="Verdana"/>
                <w:sz w:val="20"/>
                <w:szCs w:val="20"/>
              </w:rPr>
            </w:pPr>
            <w:r w:rsidRPr="00DD3B6E">
              <w:rPr>
                <w:rFonts w:ascii="Verdana" w:eastAsia="Verdana" w:hAnsi="Verdana" w:cs="Verdana"/>
                <w:spacing w:val="-3"/>
                <w:sz w:val="20"/>
                <w:szCs w:val="20"/>
              </w:rPr>
              <w:t>1</w:t>
            </w:r>
            <w:r w:rsidRPr="00DD3B6E">
              <w:rPr>
                <w:rFonts w:ascii="Verdana" w:eastAsia="Verdana" w:hAnsi="Verdana" w:cs="Verdana"/>
                <w:spacing w:val="1"/>
                <w:sz w:val="20"/>
                <w:szCs w:val="20"/>
              </w:rPr>
              <w:t>3</w:t>
            </w:r>
            <w:r w:rsidRPr="00DD3B6E">
              <w:rPr>
                <w:rFonts w:ascii="Verdana" w:eastAsia="Verdana" w:hAnsi="Verdana" w:cs="Verdana"/>
                <w:sz w:val="20"/>
                <w:szCs w:val="20"/>
              </w:rPr>
              <w:t>,</w:t>
            </w:r>
            <w:r w:rsidRPr="00DD3B6E">
              <w:rPr>
                <w:rFonts w:ascii="Verdana" w:eastAsia="Verdana" w:hAnsi="Verdana" w:cs="Verdana"/>
                <w:spacing w:val="-5"/>
                <w:sz w:val="20"/>
                <w:szCs w:val="20"/>
              </w:rPr>
              <w:t xml:space="preserve"> </w:t>
            </w:r>
            <w:r w:rsidRPr="00DD3B6E">
              <w:rPr>
                <w:rFonts w:ascii="Verdana" w:eastAsia="Verdana" w:hAnsi="Verdana" w:cs="Verdana"/>
                <w:spacing w:val="1"/>
                <w:sz w:val="20"/>
                <w:szCs w:val="20"/>
              </w:rPr>
              <w:t>14</w:t>
            </w:r>
            <w:r w:rsidRPr="00DD3B6E">
              <w:rPr>
                <w:rFonts w:ascii="Verdana" w:eastAsia="Verdana" w:hAnsi="Verdana" w:cs="Verdana"/>
                <w:sz w:val="20"/>
                <w:szCs w:val="20"/>
              </w:rPr>
              <w:t>,</w:t>
            </w:r>
            <w:r w:rsidRPr="00DD3B6E">
              <w:rPr>
                <w:rFonts w:ascii="Verdana" w:eastAsia="Verdana" w:hAnsi="Verdana" w:cs="Verdana"/>
                <w:spacing w:val="-5"/>
                <w:sz w:val="20"/>
                <w:szCs w:val="20"/>
              </w:rPr>
              <w:t xml:space="preserve"> </w:t>
            </w:r>
            <w:r w:rsidRPr="00DD3B6E">
              <w:rPr>
                <w:rFonts w:ascii="Verdana" w:eastAsia="Verdana" w:hAnsi="Verdana" w:cs="Verdana"/>
                <w:spacing w:val="1"/>
                <w:sz w:val="20"/>
                <w:szCs w:val="20"/>
              </w:rPr>
              <w:t>15</w:t>
            </w:r>
            <w:r w:rsidRPr="00DD3B6E">
              <w:rPr>
                <w:rFonts w:ascii="Verdana" w:eastAsia="Verdana" w:hAnsi="Verdana" w:cs="Verdana"/>
                <w:sz w:val="20"/>
                <w:szCs w:val="20"/>
              </w:rPr>
              <w:t>,</w:t>
            </w:r>
            <w:r w:rsidRPr="00DD3B6E">
              <w:rPr>
                <w:rFonts w:ascii="Verdana" w:eastAsia="Verdana" w:hAnsi="Verdana" w:cs="Verdana"/>
                <w:spacing w:val="-5"/>
                <w:sz w:val="20"/>
                <w:szCs w:val="20"/>
              </w:rPr>
              <w:t xml:space="preserve"> </w:t>
            </w:r>
            <w:r w:rsidRPr="00DD3B6E">
              <w:rPr>
                <w:rFonts w:ascii="Verdana" w:eastAsia="Verdana" w:hAnsi="Verdana" w:cs="Verdana"/>
                <w:spacing w:val="-3"/>
                <w:sz w:val="20"/>
                <w:szCs w:val="20"/>
              </w:rPr>
              <w:t>2</w:t>
            </w:r>
            <w:r w:rsidRPr="00DD3B6E">
              <w:rPr>
                <w:rFonts w:ascii="Verdana" w:eastAsia="Verdana" w:hAnsi="Verdana" w:cs="Verdana"/>
                <w:spacing w:val="1"/>
                <w:sz w:val="20"/>
                <w:szCs w:val="20"/>
              </w:rPr>
              <w:t>0</w:t>
            </w:r>
            <w:r w:rsidRPr="00DD3B6E">
              <w:rPr>
                <w:rFonts w:ascii="Verdana" w:eastAsia="Verdana" w:hAnsi="Verdana" w:cs="Verdana"/>
                <w:sz w:val="20"/>
                <w:szCs w:val="20"/>
              </w:rPr>
              <w:t xml:space="preserve">, </w:t>
            </w:r>
            <w:r w:rsidRPr="00DD3B6E">
              <w:rPr>
                <w:rFonts w:ascii="Verdana" w:eastAsia="Verdana" w:hAnsi="Verdana" w:cs="Verdana"/>
                <w:spacing w:val="-3"/>
                <w:sz w:val="20"/>
                <w:szCs w:val="20"/>
              </w:rPr>
              <w:t>2</w:t>
            </w:r>
            <w:r w:rsidRPr="00DD3B6E">
              <w:rPr>
                <w:rFonts w:ascii="Verdana" w:eastAsia="Verdana" w:hAnsi="Verdana" w:cs="Verdana"/>
                <w:spacing w:val="1"/>
                <w:sz w:val="20"/>
                <w:szCs w:val="20"/>
              </w:rPr>
              <w:t>1</w:t>
            </w:r>
            <w:r w:rsidRPr="00DD3B6E">
              <w:rPr>
                <w:rFonts w:ascii="Verdana" w:eastAsia="Verdana" w:hAnsi="Verdana" w:cs="Verdana"/>
                <w:sz w:val="20"/>
                <w:szCs w:val="20"/>
              </w:rPr>
              <w:t>,</w:t>
            </w:r>
            <w:r w:rsidRPr="00DD3B6E">
              <w:rPr>
                <w:rFonts w:ascii="Verdana" w:eastAsia="Verdana" w:hAnsi="Verdana" w:cs="Verdana"/>
                <w:spacing w:val="-5"/>
                <w:sz w:val="20"/>
                <w:szCs w:val="20"/>
              </w:rPr>
              <w:t xml:space="preserve"> </w:t>
            </w:r>
            <w:r w:rsidRPr="00DD3B6E">
              <w:rPr>
                <w:rFonts w:ascii="Verdana" w:eastAsia="Verdana" w:hAnsi="Verdana" w:cs="Verdana"/>
                <w:spacing w:val="1"/>
                <w:sz w:val="20"/>
                <w:szCs w:val="20"/>
              </w:rPr>
              <w:t>22</w:t>
            </w:r>
            <w:r w:rsidRPr="00DD3B6E">
              <w:rPr>
                <w:rFonts w:ascii="Verdana" w:eastAsia="Verdana" w:hAnsi="Verdana" w:cs="Verdana"/>
                <w:sz w:val="20"/>
                <w:szCs w:val="20"/>
              </w:rPr>
              <w:t>,</w:t>
            </w:r>
            <w:r w:rsidRPr="00DD3B6E">
              <w:rPr>
                <w:rFonts w:ascii="Verdana" w:eastAsia="Verdana" w:hAnsi="Verdana" w:cs="Verdana"/>
                <w:spacing w:val="-5"/>
                <w:sz w:val="20"/>
                <w:szCs w:val="20"/>
              </w:rPr>
              <w:t xml:space="preserve"> </w:t>
            </w:r>
            <w:r w:rsidRPr="00DD3B6E">
              <w:rPr>
                <w:rFonts w:ascii="Verdana" w:eastAsia="Verdana" w:hAnsi="Verdana" w:cs="Verdana"/>
                <w:spacing w:val="1"/>
                <w:sz w:val="20"/>
                <w:szCs w:val="20"/>
              </w:rPr>
              <w:t>2</w:t>
            </w:r>
            <w:r w:rsidRPr="00DD3B6E">
              <w:rPr>
                <w:rFonts w:ascii="Verdana" w:eastAsia="Verdana" w:hAnsi="Verdana" w:cs="Verdana"/>
                <w:spacing w:val="-3"/>
                <w:sz w:val="20"/>
                <w:szCs w:val="20"/>
              </w:rPr>
              <w:t>3</w:t>
            </w:r>
            <w:r w:rsidRPr="00DD3B6E">
              <w:rPr>
                <w:rFonts w:ascii="Verdana" w:eastAsia="Verdana" w:hAnsi="Verdana" w:cs="Verdana"/>
                <w:sz w:val="20"/>
                <w:szCs w:val="20"/>
              </w:rPr>
              <w:t xml:space="preserve">, </w:t>
            </w:r>
            <w:r w:rsidRPr="00DD3B6E">
              <w:rPr>
                <w:rFonts w:ascii="Verdana" w:eastAsia="Verdana" w:hAnsi="Verdana" w:cs="Verdana"/>
                <w:spacing w:val="1"/>
                <w:sz w:val="20"/>
                <w:szCs w:val="20"/>
              </w:rPr>
              <w:t>24</w:t>
            </w:r>
            <w:r w:rsidRPr="00DD3B6E">
              <w:rPr>
                <w:rFonts w:ascii="Verdana" w:eastAsia="Verdana" w:hAnsi="Verdana" w:cs="Verdana"/>
                <w:sz w:val="20"/>
                <w:szCs w:val="20"/>
              </w:rPr>
              <w:t>,</w:t>
            </w:r>
            <w:r w:rsidRPr="00DD3B6E">
              <w:rPr>
                <w:rFonts w:ascii="Verdana" w:eastAsia="Verdana" w:hAnsi="Verdana" w:cs="Verdana"/>
                <w:spacing w:val="-5"/>
                <w:sz w:val="20"/>
                <w:szCs w:val="20"/>
              </w:rPr>
              <w:t xml:space="preserve"> </w:t>
            </w:r>
            <w:r w:rsidRPr="00DD3B6E">
              <w:rPr>
                <w:rFonts w:ascii="Verdana" w:eastAsia="Verdana" w:hAnsi="Verdana" w:cs="Verdana"/>
                <w:spacing w:val="1"/>
                <w:sz w:val="20"/>
                <w:szCs w:val="20"/>
              </w:rPr>
              <w:t>25</w:t>
            </w:r>
            <w:r w:rsidRPr="00DD3B6E">
              <w:rPr>
                <w:rFonts w:ascii="Verdana" w:eastAsia="Verdana" w:hAnsi="Verdana" w:cs="Verdana"/>
                <w:sz w:val="20"/>
                <w:szCs w:val="20"/>
              </w:rPr>
              <w:t>,</w:t>
            </w:r>
            <w:r w:rsidRPr="00DD3B6E">
              <w:rPr>
                <w:rFonts w:ascii="Verdana" w:eastAsia="Verdana" w:hAnsi="Verdana" w:cs="Verdana"/>
                <w:spacing w:val="-5"/>
                <w:sz w:val="20"/>
                <w:szCs w:val="20"/>
              </w:rPr>
              <w:t xml:space="preserve"> </w:t>
            </w:r>
            <w:r w:rsidRPr="00DD3B6E">
              <w:rPr>
                <w:rFonts w:ascii="Verdana" w:eastAsia="Verdana" w:hAnsi="Verdana" w:cs="Verdana"/>
                <w:spacing w:val="-3"/>
                <w:sz w:val="20"/>
                <w:szCs w:val="20"/>
              </w:rPr>
              <w:t>2</w:t>
            </w:r>
            <w:r w:rsidRPr="00DD3B6E">
              <w:rPr>
                <w:rFonts w:ascii="Verdana" w:eastAsia="Verdana" w:hAnsi="Verdana" w:cs="Verdana"/>
                <w:spacing w:val="1"/>
                <w:sz w:val="20"/>
                <w:szCs w:val="20"/>
              </w:rPr>
              <w:t>6</w:t>
            </w:r>
            <w:r w:rsidRPr="00DD3B6E">
              <w:rPr>
                <w:rFonts w:ascii="Verdana" w:eastAsia="Verdana" w:hAnsi="Verdana" w:cs="Verdana"/>
                <w:sz w:val="20"/>
                <w:szCs w:val="20"/>
              </w:rPr>
              <w:t xml:space="preserve">, </w:t>
            </w:r>
            <w:r w:rsidRPr="00DD3B6E">
              <w:rPr>
                <w:rFonts w:ascii="Verdana" w:eastAsia="Verdana" w:hAnsi="Verdana" w:cs="Verdana"/>
                <w:spacing w:val="-3"/>
                <w:sz w:val="20"/>
                <w:szCs w:val="20"/>
              </w:rPr>
              <w:t>2</w:t>
            </w:r>
            <w:r w:rsidRPr="00DD3B6E">
              <w:rPr>
                <w:rFonts w:ascii="Verdana" w:eastAsia="Verdana" w:hAnsi="Verdana" w:cs="Verdana"/>
                <w:spacing w:val="1"/>
                <w:sz w:val="20"/>
                <w:szCs w:val="20"/>
              </w:rPr>
              <w:t>7</w:t>
            </w:r>
            <w:r w:rsidRPr="00DD3B6E">
              <w:rPr>
                <w:rFonts w:ascii="Verdana" w:eastAsia="Verdana" w:hAnsi="Verdana" w:cs="Verdana"/>
                <w:sz w:val="20"/>
                <w:szCs w:val="20"/>
              </w:rPr>
              <w:t>,</w:t>
            </w:r>
            <w:r w:rsidRPr="00DD3B6E">
              <w:rPr>
                <w:rFonts w:ascii="Verdana" w:eastAsia="Verdana" w:hAnsi="Verdana" w:cs="Verdana"/>
                <w:spacing w:val="-5"/>
                <w:sz w:val="20"/>
                <w:szCs w:val="20"/>
              </w:rPr>
              <w:t xml:space="preserve"> </w:t>
            </w:r>
            <w:r w:rsidRPr="00DD3B6E">
              <w:rPr>
                <w:rFonts w:ascii="Verdana" w:eastAsia="Verdana" w:hAnsi="Verdana" w:cs="Verdana"/>
                <w:spacing w:val="1"/>
                <w:sz w:val="20"/>
                <w:szCs w:val="20"/>
              </w:rPr>
              <w:t>28</w:t>
            </w:r>
            <w:r w:rsidRPr="00DD3B6E">
              <w:rPr>
                <w:rFonts w:ascii="Verdana" w:eastAsia="Verdana" w:hAnsi="Verdana" w:cs="Verdana"/>
                <w:sz w:val="20"/>
                <w:szCs w:val="20"/>
              </w:rPr>
              <w:t>,</w:t>
            </w:r>
            <w:r w:rsidRPr="00DD3B6E">
              <w:rPr>
                <w:rFonts w:ascii="Verdana" w:eastAsia="Verdana" w:hAnsi="Verdana" w:cs="Verdana"/>
                <w:spacing w:val="-5"/>
                <w:sz w:val="20"/>
                <w:szCs w:val="20"/>
              </w:rPr>
              <w:t xml:space="preserve"> </w:t>
            </w:r>
            <w:r w:rsidRPr="00DD3B6E">
              <w:rPr>
                <w:rFonts w:ascii="Verdana" w:eastAsia="Verdana" w:hAnsi="Verdana" w:cs="Verdana"/>
                <w:spacing w:val="1"/>
                <w:sz w:val="20"/>
                <w:szCs w:val="20"/>
              </w:rPr>
              <w:t>29</w:t>
            </w:r>
            <w:r w:rsidRPr="00DD3B6E">
              <w:rPr>
                <w:rFonts w:ascii="Verdana" w:eastAsia="Verdana" w:hAnsi="Verdana" w:cs="Verdana"/>
                <w:sz w:val="20"/>
                <w:szCs w:val="20"/>
              </w:rPr>
              <w:t>,</w:t>
            </w:r>
            <w:r w:rsidRPr="00DD3B6E">
              <w:rPr>
                <w:rFonts w:ascii="Verdana" w:eastAsia="Verdana" w:hAnsi="Verdana" w:cs="Verdana"/>
                <w:spacing w:val="-5"/>
                <w:sz w:val="20"/>
                <w:szCs w:val="20"/>
              </w:rPr>
              <w:t xml:space="preserve"> </w:t>
            </w:r>
            <w:r w:rsidRPr="00DD3B6E">
              <w:rPr>
                <w:rFonts w:ascii="Verdana" w:eastAsia="Verdana" w:hAnsi="Verdana" w:cs="Verdana"/>
                <w:spacing w:val="-3"/>
                <w:sz w:val="20"/>
                <w:szCs w:val="20"/>
              </w:rPr>
              <w:t>3</w:t>
            </w:r>
            <w:r w:rsidRPr="00DD3B6E">
              <w:rPr>
                <w:rFonts w:ascii="Verdana" w:eastAsia="Verdana" w:hAnsi="Verdana" w:cs="Verdana"/>
                <w:sz w:val="20"/>
                <w:szCs w:val="20"/>
              </w:rPr>
              <w:t>0</w:t>
            </w:r>
          </w:p>
        </w:tc>
      </w:tr>
    </w:tbl>
    <w:p w:rsidR="005D6E9B" w:rsidRPr="00DD3B6E" w:rsidRDefault="005D6E9B" w:rsidP="005D6E9B">
      <w:pPr>
        <w:spacing w:after="0" w:line="240" w:lineRule="auto"/>
        <w:rPr>
          <w:sz w:val="12"/>
          <w:szCs w:val="12"/>
        </w:rPr>
      </w:pPr>
    </w:p>
    <w:p w:rsidR="005D6E9B" w:rsidRPr="00DD3B6E" w:rsidRDefault="005D6E9B" w:rsidP="005D6E9B">
      <w:pPr>
        <w:spacing w:after="0" w:line="240" w:lineRule="auto"/>
        <w:rPr>
          <w:rFonts w:ascii="Verdana" w:eastAsia="Verdana" w:hAnsi="Verdana" w:cs="Verdana"/>
          <w:b/>
          <w:bCs/>
          <w:position w:val="-1"/>
          <w:sz w:val="20"/>
          <w:szCs w:val="20"/>
        </w:rPr>
      </w:pPr>
      <w:r w:rsidRPr="00DD3B6E">
        <w:rPr>
          <w:rFonts w:ascii="Verdana" w:eastAsia="Verdana" w:hAnsi="Verdana" w:cs="Verdana"/>
          <w:b/>
          <w:bCs/>
          <w:position w:val="-1"/>
          <w:sz w:val="20"/>
          <w:szCs w:val="20"/>
        </w:rPr>
        <w:t>20</w:t>
      </w:r>
      <w:r w:rsidRPr="00DD3B6E">
        <w:rPr>
          <w:rFonts w:ascii="Verdana" w:eastAsia="Verdana" w:hAnsi="Verdana" w:cs="Verdana"/>
          <w:b/>
          <w:bCs/>
          <w:spacing w:val="-4"/>
          <w:position w:val="-1"/>
          <w:sz w:val="20"/>
          <w:szCs w:val="20"/>
        </w:rPr>
        <w:t>1</w:t>
      </w:r>
      <w:r w:rsidRPr="00DD3B6E">
        <w:rPr>
          <w:rFonts w:ascii="Verdana" w:eastAsia="Verdana" w:hAnsi="Verdana" w:cs="Verdana"/>
          <w:b/>
          <w:bCs/>
          <w:position w:val="-1"/>
          <w:sz w:val="20"/>
          <w:szCs w:val="20"/>
        </w:rPr>
        <w:t>6</w:t>
      </w:r>
      <w:r w:rsidRPr="00DD3B6E">
        <w:rPr>
          <w:rFonts w:ascii="Verdana" w:eastAsia="Verdana" w:hAnsi="Verdana" w:cs="Verdana"/>
          <w:b/>
          <w:bCs/>
          <w:spacing w:val="-1"/>
          <w:position w:val="-1"/>
          <w:sz w:val="20"/>
          <w:szCs w:val="20"/>
        </w:rPr>
        <w:t xml:space="preserve"> H</w:t>
      </w:r>
      <w:r w:rsidRPr="00DD3B6E">
        <w:rPr>
          <w:rFonts w:ascii="Verdana" w:eastAsia="Verdana" w:hAnsi="Verdana" w:cs="Verdana"/>
          <w:b/>
          <w:bCs/>
          <w:spacing w:val="1"/>
          <w:position w:val="-1"/>
          <w:sz w:val="20"/>
          <w:szCs w:val="20"/>
        </w:rPr>
        <w:t>O</w:t>
      </w:r>
      <w:r w:rsidRPr="00DD3B6E">
        <w:rPr>
          <w:rFonts w:ascii="Verdana" w:eastAsia="Verdana" w:hAnsi="Verdana" w:cs="Verdana"/>
          <w:b/>
          <w:bCs/>
          <w:spacing w:val="-5"/>
          <w:position w:val="-1"/>
          <w:sz w:val="20"/>
          <w:szCs w:val="20"/>
        </w:rPr>
        <w:t>U</w:t>
      </w:r>
      <w:r w:rsidRPr="00DD3B6E">
        <w:rPr>
          <w:rFonts w:ascii="Verdana" w:eastAsia="Verdana" w:hAnsi="Verdana" w:cs="Verdana"/>
          <w:b/>
          <w:bCs/>
          <w:spacing w:val="1"/>
          <w:position w:val="-1"/>
          <w:sz w:val="20"/>
          <w:szCs w:val="20"/>
        </w:rPr>
        <w:t>S</w:t>
      </w:r>
      <w:r w:rsidRPr="00DD3B6E">
        <w:rPr>
          <w:rFonts w:ascii="Verdana" w:eastAsia="Verdana" w:hAnsi="Verdana" w:cs="Verdana"/>
          <w:b/>
          <w:bCs/>
          <w:position w:val="-1"/>
          <w:sz w:val="20"/>
          <w:szCs w:val="20"/>
        </w:rPr>
        <w:t xml:space="preserve">E </w:t>
      </w:r>
      <w:r w:rsidRPr="00DD3B6E">
        <w:rPr>
          <w:rFonts w:ascii="Verdana" w:eastAsia="Verdana" w:hAnsi="Verdana" w:cs="Verdana"/>
          <w:b/>
          <w:bCs/>
          <w:spacing w:val="-4"/>
          <w:position w:val="-1"/>
          <w:sz w:val="20"/>
          <w:szCs w:val="20"/>
        </w:rPr>
        <w:t>S</w:t>
      </w:r>
      <w:r w:rsidRPr="00DD3B6E">
        <w:rPr>
          <w:rFonts w:ascii="Verdana" w:eastAsia="Verdana" w:hAnsi="Verdana" w:cs="Verdana"/>
          <w:b/>
          <w:bCs/>
          <w:spacing w:val="1"/>
          <w:position w:val="-1"/>
          <w:sz w:val="20"/>
          <w:szCs w:val="20"/>
        </w:rPr>
        <w:t>E</w:t>
      </w:r>
      <w:r w:rsidRPr="00DD3B6E">
        <w:rPr>
          <w:rFonts w:ascii="Verdana" w:eastAsia="Verdana" w:hAnsi="Verdana" w:cs="Verdana"/>
          <w:b/>
          <w:bCs/>
          <w:spacing w:val="-4"/>
          <w:position w:val="-1"/>
          <w:sz w:val="20"/>
          <w:szCs w:val="20"/>
        </w:rPr>
        <w:t>S</w:t>
      </w:r>
      <w:r w:rsidRPr="00DD3B6E">
        <w:rPr>
          <w:rFonts w:ascii="Verdana" w:eastAsia="Verdana" w:hAnsi="Verdana" w:cs="Verdana"/>
          <w:b/>
          <w:bCs/>
          <w:spacing w:val="1"/>
          <w:position w:val="-1"/>
          <w:sz w:val="20"/>
          <w:szCs w:val="20"/>
        </w:rPr>
        <w:t>S</w:t>
      </w:r>
      <w:r w:rsidRPr="00DD3B6E">
        <w:rPr>
          <w:rFonts w:ascii="Verdana" w:eastAsia="Verdana" w:hAnsi="Verdana" w:cs="Verdana"/>
          <w:b/>
          <w:bCs/>
          <w:position w:val="-1"/>
          <w:sz w:val="20"/>
          <w:szCs w:val="20"/>
        </w:rPr>
        <w:t>I</w:t>
      </w:r>
      <w:r w:rsidRPr="00DD3B6E">
        <w:rPr>
          <w:rFonts w:ascii="Verdana" w:eastAsia="Verdana" w:hAnsi="Verdana" w:cs="Verdana"/>
          <w:b/>
          <w:bCs/>
          <w:spacing w:val="-3"/>
          <w:position w:val="-1"/>
          <w:sz w:val="20"/>
          <w:szCs w:val="20"/>
        </w:rPr>
        <w:t>O</w:t>
      </w:r>
      <w:r w:rsidRPr="00DD3B6E">
        <w:rPr>
          <w:rFonts w:ascii="Verdana" w:eastAsia="Verdana" w:hAnsi="Verdana" w:cs="Verdana"/>
          <w:b/>
          <w:bCs/>
          <w:position w:val="-1"/>
          <w:sz w:val="20"/>
          <w:szCs w:val="20"/>
        </w:rPr>
        <w:t xml:space="preserve">N </w:t>
      </w:r>
      <w:r w:rsidRPr="00DD3B6E">
        <w:rPr>
          <w:rFonts w:ascii="Verdana" w:eastAsia="Verdana" w:hAnsi="Verdana" w:cs="Verdana"/>
          <w:b/>
          <w:bCs/>
          <w:spacing w:val="1"/>
          <w:position w:val="-1"/>
          <w:sz w:val="20"/>
          <w:szCs w:val="20"/>
        </w:rPr>
        <w:t>S</w:t>
      </w:r>
      <w:r w:rsidRPr="00DD3B6E">
        <w:rPr>
          <w:rFonts w:ascii="Verdana" w:eastAsia="Verdana" w:hAnsi="Verdana" w:cs="Verdana"/>
          <w:b/>
          <w:bCs/>
          <w:spacing w:val="-2"/>
          <w:position w:val="-1"/>
          <w:sz w:val="20"/>
          <w:szCs w:val="20"/>
        </w:rPr>
        <w:t>C</w:t>
      </w:r>
      <w:r w:rsidRPr="00DD3B6E">
        <w:rPr>
          <w:rFonts w:ascii="Verdana" w:eastAsia="Verdana" w:hAnsi="Verdana" w:cs="Verdana"/>
          <w:b/>
          <w:bCs/>
          <w:spacing w:val="-6"/>
          <w:position w:val="-1"/>
          <w:sz w:val="20"/>
          <w:szCs w:val="20"/>
        </w:rPr>
        <w:t>H</w:t>
      </w:r>
      <w:r w:rsidRPr="00DD3B6E">
        <w:rPr>
          <w:rFonts w:ascii="Verdana" w:eastAsia="Verdana" w:hAnsi="Verdana" w:cs="Verdana"/>
          <w:b/>
          <w:bCs/>
          <w:spacing w:val="1"/>
          <w:position w:val="-1"/>
          <w:sz w:val="20"/>
          <w:szCs w:val="20"/>
        </w:rPr>
        <w:t>E</w:t>
      </w:r>
      <w:r w:rsidRPr="00DD3B6E">
        <w:rPr>
          <w:rFonts w:ascii="Verdana" w:eastAsia="Verdana" w:hAnsi="Verdana" w:cs="Verdana"/>
          <w:b/>
          <w:bCs/>
          <w:position w:val="-1"/>
          <w:sz w:val="20"/>
          <w:szCs w:val="20"/>
        </w:rPr>
        <w:t>D</w:t>
      </w:r>
      <w:r w:rsidRPr="00DD3B6E">
        <w:rPr>
          <w:rFonts w:ascii="Verdana" w:eastAsia="Verdana" w:hAnsi="Verdana" w:cs="Verdana"/>
          <w:b/>
          <w:bCs/>
          <w:spacing w:val="-5"/>
          <w:position w:val="-1"/>
          <w:sz w:val="20"/>
          <w:szCs w:val="20"/>
        </w:rPr>
        <w:t>U</w:t>
      </w:r>
      <w:r w:rsidRPr="00DD3B6E">
        <w:rPr>
          <w:rFonts w:ascii="Verdana" w:eastAsia="Verdana" w:hAnsi="Verdana" w:cs="Verdana"/>
          <w:b/>
          <w:bCs/>
          <w:spacing w:val="1"/>
          <w:position w:val="-1"/>
          <w:sz w:val="20"/>
          <w:szCs w:val="20"/>
        </w:rPr>
        <w:t>L</w:t>
      </w:r>
      <w:r w:rsidRPr="00DD3B6E">
        <w:rPr>
          <w:rFonts w:ascii="Verdana" w:eastAsia="Verdana" w:hAnsi="Verdana" w:cs="Verdana"/>
          <w:b/>
          <w:bCs/>
          <w:position w:val="-1"/>
          <w:sz w:val="20"/>
          <w:szCs w:val="20"/>
        </w:rPr>
        <w:t>E</w:t>
      </w:r>
    </w:p>
    <w:tbl>
      <w:tblPr>
        <w:tblW w:w="0" w:type="auto"/>
        <w:tblInd w:w="100" w:type="dxa"/>
        <w:tblLayout w:type="fixed"/>
        <w:tblCellMar>
          <w:left w:w="0" w:type="dxa"/>
          <w:right w:w="0" w:type="dxa"/>
        </w:tblCellMar>
        <w:tblLook w:val="01E0" w:firstRow="1" w:lastRow="1" w:firstColumn="1" w:lastColumn="1" w:noHBand="0" w:noVBand="0"/>
      </w:tblPr>
      <w:tblGrid>
        <w:gridCol w:w="1103"/>
        <w:gridCol w:w="6644"/>
      </w:tblGrid>
      <w:tr w:rsidR="005D6E9B" w:rsidRPr="00DD3B6E" w:rsidTr="006550B9">
        <w:trPr>
          <w:trHeight w:hRule="exact" w:val="323"/>
        </w:trPr>
        <w:tc>
          <w:tcPr>
            <w:tcW w:w="1103" w:type="dxa"/>
            <w:tcBorders>
              <w:top w:val="nil"/>
              <w:left w:val="nil"/>
              <w:bottom w:val="nil"/>
              <w:right w:val="nil"/>
            </w:tcBorders>
          </w:tcPr>
          <w:p w:rsidR="005D6E9B" w:rsidRPr="00DD3B6E" w:rsidRDefault="005D6E9B" w:rsidP="006550B9">
            <w:pPr>
              <w:spacing w:after="0" w:line="240" w:lineRule="auto"/>
              <w:rPr>
                <w:rFonts w:ascii="Verdana" w:eastAsia="Verdana" w:hAnsi="Verdana" w:cs="Verdana"/>
                <w:sz w:val="20"/>
                <w:szCs w:val="20"/>
              </w:rPr>
            </w:pPr>
            <w:r w:rsidRPr="00DD3B6E">
              <w:rPr>
                <w:rFonts w:ascii="Verdana" w:eastAsia="Verdana" w:hAnsi="Verdana" w:cs="Verdana"/>
                <w:b/>
                <w:bCs/>
                <w:spacing w:val="-1"/>
                <w:sz w:val="20"/>
                <w:szCs w:val="20"/>
              </w:rPr>
              <w:t>J</w:t>
            </w:r>
            <w:r w:rsidRPr="00DD3B6E">
              <w:rPr>
                <w:rFonts w:ascii="Verdana" w:eastAsia="Verdana" w:hAnsi="Verdana" w:cs="Verdana"/>
                <w:b/>
                <w:bCs/>
                <w:sz w:val="20"/>
                <w:szCs w:val="20"/>
              </w:rPr>
              <w:t>u</w:t>
            </w:r>
            <w:r w:rsidRPr="00DD3B6E">
              <w:rPr>
                <w:rFonts w:ascii="Verdana" w:eastAsia="Verdana" w:hAnsi="Verdana" w:cs="Verdana"/>
                <w:b/>
                <w:bCs/>
                <w:spacing w:val="1"/>
                <w:sz w:val="20"/>
                <w:szCs w:val="20"/>
              </w:rPr>
              <w:t>n</w:t>
            </w:r>
            <w:r w:rsidRPr="00DD3B6E">
              <w:rPr>
                <w:rFonts w:ascii="Verdana" w:eastAsia="Verdana" w:hAnsi="Verdana" w:cs="Verdana"/>
                <w:b/>
                <w:bCs/>
                <w:sz w:val="20"/>
                <w:szCs w:val="20"/>
              </w:rPr>
              <w:t>e</w:t>
            </w:r>
          </w:p>
        </w:tc>
        <w:tc>
          <w:tcPr>
            <w:tcW w:w="6644" w:type="dxa"/>
            <w:tcBorders>
              <w:top w:val="nil"/>
              <w:left w:val="nil"/>
              <w:bottom w:val="nil"/>
              <w:right w:val="nil"/>
            </w:tcBorders>
          </w:tcPr>
          <w:p w:rsidR="005D6E9B" w:rsidRPr="00DD3B6E" w:rsidRDefault="005D6E9B" w:rsidP="006550B9">
            <w:pPr>
              <w:spacing w:after="0" w:line="240" w:lineRule="auto"/>
              <w:rPr>
                <w:rFonts w:ascii="Verdana" w:eastAsia="Verdana" w:hAnsi="Verdana" w:cs="Verdana"/>
                <w:sz w:val="20"/>
                <w:szCs w:val="20"/>
              </w:rPr>
            </w:pPr>
            <w:r w:rsidRPr="00DD3B6E">
              <w:rPr>
                <w:rFonts w:ascii="Verdana" w:eastAsia="Verdana" w:hAnsi="Verdana" w:cs="Verdana"/>
                <w:spacing w:val="-3"/>
                <w:sz w:val="20"/>
                <w:szCs w:val="20"/>
              </w:rPr>
              <w:t>1</w:t>
            </w:r>
            <w:r w:rsidRPr="00DD3B6E">
              <w:rPr>
                <w:rFonts w:ascii="Verdana" w:eastAsia="Verdana" w:hAnsi="Verdana" w:cs="Verdana"/>
                <w:spacing w:val="1"/>
                <w:sz w:val="20"/>
                <w:szCs w:val="20"/>
              </w:rPr>
              <w:t>3</w:t>
            </w:r>
            <w:r w:rsidRPr="00DD3B6E">
              <w:rPr>
                <w:rFonts w:ascii="Verdana" w:eastAsia="Verdana" w:hAnsi="Verdana" w:cs="Verdana"/>
                <w:sz w:val="20"/>
                <w:szCs w:val="20"/>
              </w:rPr>
              <w:t xml:space="preserve">, </w:t>
            </w:r>
            <w:r w:rsidRPr="00DD3B6E">
              <w:rPr>
                <w:rFonts w:ascii="Verdana" w:eastAsia="Verdana" w:hAnsi="Verdana" w:cs="Verdana"/>
                <w:spacing w:val="-3"/>
                <w:sz w:val="20"/>
                <w:szCs w:val="20"/>
              </w:rPr>
              <w:t>1</w:t>
            </w:r>
            <w:r w:rsidRPr="00DD3B6E">
              <w:rPr>
                <w:rFonts w:ascii="Verdana" w:eastAsia="Verdana" w:hAnsi="Verdana" w:cs="Verdana"/>
                <w:spacing w:val="1"/>
                <w:sz w:val="20"/>
                <w:szCs w:val="20"/>
              </w:rPr>
              <w:t>4</w:t>
            </w:r>
            <w:r w:rsidRPr="00DD3B6E">
              <w:rPr>
                <w:rFonts w:ascii="Verdana" w:eastAsia="Verdana" w:hAnsi="Verdana" w:cs="Verdana"/>
                <w:sz w:val="20"/>
                <w:szCs w:val="20"/>
              </w:rPr>
              <w:t>,</w:t>
            </w:r>
            <w:r w:rsidRPr="00DD3B6E">
              <w:rPr>
                <w:rFonts w:ascii="Verdana" w:eastAsia="Verdana" w:hAnsi="Verdana" w:cs="Verdana"/>
                <w:spacing w:val="-5"/>
                <w:sz w:val="20"/>
                <w:szCs w:val="20"/>
              </w:rPr>
              <w:t xml:space="preserve"> </w:t>
            </w:r>
            <w:r w:rsidRPr="00DD3B6E">
              <w:rPr>
                <w:rFonts w:ascii="Verdana" w:eastAsia="Verdana" w:hAnsi="Verdana" w:cs="Verdana"/>
                <w:spacing w:val="1"/>
                <w:sz w:val="20"/>
                <w:szCs w:val="20"/>
              </w:rPr>
              <w:t>15</w:t>
            </w:r>
            <w:r w:rsidRPr="00DD3B6E">
              <w:rPr>
                <w:rFonts w:ascii="Verdana" w:eastAsia="Verdana" w:hAnsi="Verdana" w:cs="Verdana"/>
                <w:sz w:val="20"/>
                <w:szCs w:val="20"/>
              </w:rPr>
              <w:t>,</w:t>
            </w:r>
            <w:r w:rsidRPr="00DD3B6E">
              <w:rPr>
                <w:rFonts w:ascii="Verdana" w:eastAsia="Verdana" w:hAnsi="Verdana" w:cs="Verdana"/>
                <w:spacing w:val="-5"/>
                <w:sz w:val="20"/>
                <w:szCs w:val="20"/>
              </w:rPr>
              <w:t xml:space="preserve"> </w:t>
            </w:r>
            <w:r w:rsidRPr="00DD3B6E">
              <w:rPr>
                <w:rFonts w:ascii="Verdana" w:eastAsia="Verdana" w:hAnsi="Verdana" w:cs="Verdana"/>
                <w:spacing w:val="1"/>
                <w:sz w:val="20"/>
                <w:szCs w:val="20"/>
              </w:rPr>
              <w:t>20</w:t>
            </w:r>
            <w:r w:rsidRPr="00DD3B6E">
              <w:rPr>
                <w:rFonts w:ascii="Verdana" w:eastAsia="Verdana" w:hAnsi="Verdana" w:cs="Verdana"/>
                <w:sz w:val="20"/>
                <w:szCs w:val="20"/>
              </w:rPr>
              <w:t>,</w:t>
            </w:r>
            <w:r w:rsidRPr="00DD3B6E">
              <w:rPr>
                <w:rFonts w:ascii="Verdana" w:eastAsia="Verdana" w:hAnsi="Verdana" w:cs="Verdana"/>
                <w:spacing w:val="-5"/>
                <w:sz w:val="20"/>
                <w:szCs w:val="20"/>
              </w:rPr>
              <w:t xml:space="preserve"> </w:t>
            </w:r>
            <w:r w:rsidRPr="00DD3B6E">
              <w:rPr>
                <w:rFonts w:ascii="Verdana" w:eastAsia="Verdana" w:hAnsi="Verdana" w:cs="Verdana"/>
                <w:spacing w:val="-3"/>
                <w:sz w:val="20"/>
                <w:szCs w:val="20"/>
              </w:rPr>
              <w:t>2</w:t>
            </w:r>
            <w:r w:rsidRPr="00DD3B6E">
              <w:rPr>
                <w:rFonts w:ascii="Verdana" w:eastAsia="Verdana" w:hAnsi="Verdana" w:cs="Verdana"/>
                <w:spacing w:val="1"/>
                <w:sz w:val="20"/>
                <w:szCs w:val="20"/>
              </w:rPr>
              <w:t>1</w:t>
            </w:r>
            <w:r w:rsidRPr="00DD3B6E">
              <w:rPr>
                <w:rFonts w:ascii="Verdana" w:eastAsia="Verdana" w:hAnsi="Verdana" w:cs="Verdana"/>
                <w:sz w:val="20"/>
                <w:szCs w:val="20"/>
              </w:rPr>
              <w:t xml:space="preserve">, </w:t>
            </w:r>
            <w:r w:rsidRPr="00DD3B6E">
              <w:rPr>
                <w:rFonts w:ascii="Verdana" w:eastAsia="Verdana" w:hAnsi="Verdana" w:cs="Verdana"/>
                <w:spacing w:val="-3"/>
                <w:sz w:val="20"/>
                <w:szCs w:val="20"/>
              </w:rPr>
              <w:t>2</w:t>
            </w:r>
            <w:r w:rsidRPr="00DD3B6E">
              <w:rPr>
                <w:rFonts w:ascii="Verdana" w:eastAsia="Verdana" w:hAnsi="Verdana" w:cs="Verdana"/>
                <w:spacing w:val="1"/>
                <w:sz w:val="20"/>
                <w:szCs w:val="20"/>
              </w:rPr>
              <w:t>2</w:t>
            </w:r>
            <w:r w:rsidRPr="00DD3B6E">
              <w:rPr>
                <w:rFonts w:ascii="Verdana" w:eastAsia="Verdana" w:hAnsi="Verdana" w:cs="Verdana"/>
                <w:sz w:val="20"/>
                <w:szCs w:val="20"/>
              </w:rPr>
              <w:t xml:space="preserve">, </w:t>
            </w:r>
            <w:r w:rsidRPr="00DD3B6E">
              <w:rPr>
                <w:rFonts w:ascii="Verdana" w:eastAsia="Verdana" w:hAnsi="Verdana" w:cs="Verdana"/>
                <w:spacing w:val="-3"/>
                <w:sz w:val="20"/>
                <w:szCs w:val="20"/>
              </w:rPr>
              <w:t>23</w:t>
            </w:r>
            <w:r w:rsidRPr="00DD3B6E">
              <w:rPr>
                <w:rFonts w:ascii="Verdana" w:eastAsia="Verdana" w:hAnsi="Verdana" w:cs="Verdana"/>
                <w:sz w:val="20"/>
                <w:szCs w:val="20"/>
              </w:rPr>
              <w:t xml:space="preserve">, </w:t>
            </w:r>
            <w:r w:rsidRPr="00DD3B6E">
              <w:rPr>
                <w:rFonts w:ascii="Verdana" w:eastAsia="Verdana" w:hAnsi="Verdana" w:cs="Verdana"/>
                <w:spacing w:val="1"/>
                <w:sz w:val="20"/>
                <w:szCs w:val="20"/>
              </w:rPr>
              <w:t>24</w:t>
            </w:r>
            <w:r w:rsidRPr="00DD3B6E">
              <w:rPr>
                <w:rFonts w:ascii="Verdana" w:eastAsia="Verdana" w:hAnsi="Verdana" w:cs="Verdana"/>
                <w:sz w:val="20"/>
                <w:szCs w:val="20"/>
              </w:rPr>
              <w:t>,</w:t>
            </w:r>
            <w:r w:rsidRPr="00DD3B6E">
              <w:rPr>
                <w:rFonts w:ascii="Verdana" w:eastAsia="Verdana" w:hAnsi="Verdana" w:cs="Verdana"/>
                <w:spacing w:val="-5"/>
                <w:sz w:val="20"/>
                <w:szCs w:val="20"/>
              </w:rPr>
              <w:t xml:space="preserve"> </w:t>
            </w:r>
            <w:r w:rsidRPr="00DD3B6E">
              <w:rPr>
                <w:rFonts w:ascii="Verdana" w:eastAsia="Verdana" w:hAnsi="Verdana" w:cs="Verdana"/>
                <w:spacing w:val="1"/>
                <w:sz w:val="20"/>
                <w:szCs w:val="20"/>
              </w:rPr>
              <w:t>25</w:t>
            </w:r>
            <w:r w:rsidRPr="00DD3B6E">
              <w:rPr>
                <w:rFonts w:ascii="Verdana" w:eastAsia="Verdana" w:hAnsi="Verdana" w:cs="Verdana"/>
                <w:sz w:val="20"/>
                <w:szCs w:val="20"/>
              </w:rPr>
              <w:t>,</w:t>
            </w:r>
            <w:r w:rsidRPr="00DD3B6E">
              <w:rPr>
                <w:rFonts w:ascii="Verdana" w:eastAsia="Verdana" w:hAnsi="Verdana" w:cs="Verdana"/>
                <w:spacing w:val="-5"/>
                <w:sz w:val="20"/>
                <w:szCs w:val="20"/>
              </w:rPr>
              <w:t xml:space="preserve"> </w:t>
            </w:r>
            <w:r w:rsidRPr="00DD3B6E">
              <w:rPr>
                <w:rFonts w:ascii="Verdana" w:eastAsia="Verdana" w:hAnsi="Verdana" w:cs="Verdana"/>
                <w:spacing w:val="-3"/>
                <w:sz w:val="20"/>
                <w:szCs w:val="20"/>
              </w:rPr>
              <w:t>2</w:t>
            </w:r>
            <w:r w:rsidRPr="00DD3B6E">
              <w:rPr>
                <w:rFonts w:ascii="Verdana" w:eastAsia="Verdana" w:hAnsi="Verdana" w:cs="Verdana"/>
                <w:spacing w:val="1"/>
                <w:sz w:val="20"/>
                <w:szCs w:val="20"/>
              </w:rPr>
              <w:t>6</w:t>
            </w:r>
            <w:r w:rsidRPr="00DD3B6E">
              <w:rPr>
                <w:rFonts w:ascii="Verdana" w:eastAsia="Verdana" w:hAnsi="Verdana" w:cs="Verdana"/>
                <w:sz w:val="20"/>
                <w:szCs w:val="20"/>
              </w:rPr>
              <w:t xml:space="preserve">, </w:t>
            </w:r>
            <w:r w:rsidRPr="00DD3B6E">
              <w:rPr>
                <w:rFonts w:ascii="Verdana" w:eastAsia="Verdana" w:hAnsi="Verdana" w:cs="Verdana"/>
                <w:spacing w:val="-3"/>
                <w:sz w:val="20"/>
                <w:szCs w:val="20"/>
              </w:rPr>
              <w:t>2</w:t>
            </w:r>
            <w:r w:rsidRPr="00DD3B6E">
              <w:rPr>
                <w:rFonts w:ascii="Verdana" w:eastAsia="Verdana" w:hAnsi="Verdana" w:cs="Verdana"/>
                <w:spacing w:val="1"/>
                <w:sz w:val="20"/>
                <w:szCs w:val="20"/>
              </w:rPr>
              <w:t>7</w:t>
            </w:r>
            <w:r w:rsidRPr="00DD3B6E">
              <w:rPr>
                <w:rFonts w:ascii="Verdana" w:eastAsia="Verdana" w:hAnsi="Verdana" w:cs="Verdana"/>
                <w:sz w:val="20"/>
                <w:szCs w:val="20"/>
              </w:rPr>
              <w:t>,</w:t>
            </w:r>
            <w:r w:rsidRPr="00DD3B6E">
              <w:rPr>
                <w:rFonts w:ascii="Verdana" w:eastAsia="Verdana" w:hAnsi="Verdana" w:cs="Verdana"/>
                <w:spacing w:val="-5"/>
                <w:sz w:val="20"/>
                <w:szCs w:val="20"/>
              </w:rPr>
              <w:t xml:space="preserve"> </w:t>
            </w:r>
            <w:r w:rsidRPr="00DD3B6E">
              <w:rPr>
                <w:rFonts w:ascii="Verdana" w:eastAsia="Verdana" w:hAnsi="Verdana" w:cs="Verdana"/>
                <w:spacing w:val="1"/>
                <w:sz w:val="20"/>
                <w:szCs w:val="20"/>
              </w:rPr>
              <w:t>28</w:t>
            </w:r>
            <w:r w:rsidRPr="00DD3B6E">
              <w:rPr>
                <w:rFonts w:ascii="Verdana" w:eastAsia="Verdana" w:hAnsi="Verdana" w:cs="Verdana"/>
                <w:sz w:val="20"/>
                <w:szCs w:val="20"/>
              </w:rPr>
              <w:t>,</w:t>
            </w:r>
            <w:r w:rsidRPr="00DD3B6E">
              <w:rPr>
                <w:rFonts w:ascii="Verdana" w:eastAsia="Verdana" w:hAnsi="Verdana" w:cs="Verdana"/>
                <w:spacing w:val="-5"/>
                <w:sz w:val="20"/>
                <w:szCs w:val="20"/>
              </w:rPr>
              <w:t xml:space="preserve"> </w:t>
            </w:r>
            <w:r w:rsidRPr="00DD3B6E">
              <w:rPr>
                <w:rFonts w:ascii="Verdana" w:eastAsia="Verdana" w:hAnsi="Verdana" w:cs="Verdana"/>
                <w:spacing w:val="1"/>
                <w:sz w:val="20"/>
                <w:szCs w:val="20"/>
              </w:rPr>
              <w:t>29</w:t>
            </w:r>
            <w:r w:rsidRPr="00DD3B6E">
              <w:rPr>
                <w:rFonts w:ascii="Verdana" w:eastAsia="Verdana" w:hAnsi="Verdana" w:cs="Verdana"/>
                <w:sz w:val="20"/>
                <w:szCs w:val="20"/>
              </w:rPr>
              <w:t>,</w:t>
            </w:r>
            <w:r w:rsidRPr="00DD3B6E">
              <w:rPr>
                <w:rFonts w:ascii="Verdana" w:eastAsia="Verdana" w:hAnsi="Verdana" w:cs="Verdana"/>
                <w:spacing w:val="-5"/>
                <w:sz w:val="20"/>
                <w:szCs w:val="20"/>
              </w:rPr>
              <w:t xml:space="preserve"> </w:t>
            </w:r>
            <w:r w:rsidRPr="00DD3B6E">
              <w:rPr>
                <w:rFonts w:ascii="Verdana" w:eastAsia="Verdana" w:hAnsi="Verdana" w:cs="Verdana"/>
                <w:spacing w:val="-3"/>
                <w:sz w:val="20"/>
                <w:szCs w:val="20"/>
              </w:rPr>
              <w:t>3</w:t>
            </w:r>
            <w:r w:rsidRPr="00DD3B6E">
              <w:rPr>
                <w:rFonts w:ascii="Verdana" w:eastAsia="Verdana" w:hAnsi="Verdana" w:cs="Verdana"/>
                <w:sz w:val="20"/>
                <w:szCs w:val="20"/>
              </w:rPr>
              <w:t>0</w:t>
            </w:r>
          </w:p>
        </w:tc>
      </w:tr>
    </w:tbl>
    <w:p w:rsidR="00795275" w:rsidRPr="00DD3B6E" w:rsidRDefault="00795275" w:rsidP="004E602A">
      <w:pPr>
        <w:spacing w:after="0" w:line="240" w:lineRule="auto"/>
        <w:rPr>
          <w:rFonts w:ascii="Verdana" w:eastAsia="Verdana" w:hAnsi="Verdana" w:cs="Verdana"/>
          <w:b/>
          <w:bCs/>
          <w:position w:val="-2"/>
          <w:sz w:val="24"/>
          <w:szCs w:val="24"/>
          <w:u w:val="thick" w:color="000000"/>
        </w:rPr>
      </w:pPr>
    </w:p>
    <w:p w:rsidR="004E602A" w:rsidRPr="00DD3B6E" w:rsidRDefault="006F11E9" w:rsidP="004E602A">
      <w:pPr>
        <w:spacing w:after="0" w:line="240" w:lineRule="auto"/>
        <w:rPr>
          <w:rFonts w:ascii="Verdana" w:eastAsia="Verdana" w:hAnsi="Verdana" w:cs="Verdana"/>
          <w:b/>
          <w:bCs/>
          <w:position w:val="-2"/>
          <w:u w:val="thick" w:color="000000"/>
        </w:rPr>
      </w:pPr>
      <w:r w:rsidRPr="00DD3B6E">
        <w:rPr>
          <w:rFonts w:ascii="Verdana" w:eastAsia="Verdana" w:hAnsi="Verdana" w:cs="Verdana"/>
          <w:b/>
          <w:bCs/>
          <w:position w:val="-2"/>
          <w:u w:val="thick" w:color="000000"/>
        </w:rPr>
        <w:t>DEPARTMENT OF REVENUE UPDATES</w:t>
      </w:r>
    </w:p>
    <w:p w:rsidR="00A13771" w:rsidRPr="00DD3B6E" w:rsidRDefault="00A13771" w:rsidP="00A13771">
      <w:pPr>
        <w:shd w:val="clear" w:color="auto" w:fill="FFFFFF"/>
        <w:spacing w:after="0" w:line="240" w:lineRule="auto"/>
        <w:outlineLvl w:val="2"/>
        <w:rPr>
          <w:rFonts w:ascii="Verdana" w:eastAsia="Times New Roman" w:hAnsi="Verdana"/>
          <w:b/>
          <w:bCs/>
          <w:sz w:val="20"/>
          <w:szCs w:val="20"/>
        </w:rPr>
      </w:pPr>
    </w:p>
    <w:p w:rsidR="009879AB" w:rsidRPr="009879AB" w:rsidRDefault="009879AB" w:rsidP="00CE3D5F">
      <w:pPr>
        <w:rPr>
          <w:rStyle w:val="Strong"/>
          <w:rFonts w:ascii="Verdana" w:hAnsi="Verdana" w:cs="Arial"/>
          <w:u w:val="single"/>
        </w:rPr>
      </w:pPr>
      <w:r w:rsidRPr="009879AB">
        <w:rPr>
          <w:rStyle w:val="Strong"/>
          <w:rFonts w:ascii="Verdana" w:hAnsi="Verdana" w:cs="Arial"/>
          <w:u w:val="single"/>
        </w:rPr>
        <w:t>DOR EXTENDS PROPERTY TAX/RENT REBATE PROGRAM DEADLINE</w:t>
      </w:r>
    </w:p>
    <w:p w:rsidR="00A13771" w:rsidRPr="00594524" w:rsidRDefault="009879AB" w:rsidP="009879AB">
      <w:pPr>
        <w:shd w:val="clear" w:color="auto" w:fill="FFFFFF"/>
        <w:spacing w:after="0" w:line="240" w:lineRule="auto"/>
        <w:rPr>
          <w:rFonts w:ascii="Verdana" w:eastAsia="Times New Roman" w:hAnsi="Verdana"/>
          <w:sz w:val="20"/>
          <w:szCs w:val="20"/>
        </w:rPr>
      </w:pPr>
      <w:r w:rsidRPr="009879AB">
        <w:rPr>
          <w:rStyle w:val="Strong"/>
          <w:rFonts w:ascii="Verdana" w:hAnsi="Verdana" w:cs="Arial"/>
          <w:b w:val="0"/>
          <w:sz w:val="20"/>
          <w:szCs w:val="20"/>
        </w:rPr>
        <w:t>On Monday, the Department announced that</w:t>
      </w:r>
      <w:r w:rsidRPr="009879AB">
        <w:rPr>
          <w:rStyle w:val="Strong"/>
          <w:rFonts w:ascii="Verdana" w:hAnsi="Verdana" w:cs="Arial"/>
          <w:b w:val="0"/>
        </w:rPr>
        <w:t xml:space="preserve"> t</w:t>
      </w:r>
      <w:r w:rsidRPr="009879AB">
        <w:rPr>
          <w:rFonts w:ascii="Verdana" w:hAnsi="Verdana" w:cs="Arial"/>
          <w:sz w:val="20"/>
          <w:szCs w:val="20"/>
        </w:rPr>
        <w:t>he Property Tax/Rent Rebate program deadline for older adults and residents with disabilities to apply for rebates of rent and property taxes paid in 2015 would be extended from June 30</w:t>
      </w:r>
      <w:r w:rsidRPr="009879AB">
        <w:rPr>
          <w:rFonts w:ascii="Verdana" w:hAnsi="Verdana" w:cs="Arial"/>
          <w:sz w:val="20"/>
          <w:szCs w:val="20"/>
          <w:vertAlign w:val="superscript"/>
        </w:rPr>
        <w:t>TH</w:t>
      </w:r>
      <w:r w:rsidRPr="009879AB">
        <w:rPr>
          <w:rFonts w:ascii="Verdana" w:hAnsi="Verdana" w:cs="Arial"/>
          <w:sz w:val="20"/>
          <w:szCs w:val="20"/>
        </w:rPr>
        <w:t xml:space="preserve"> to Dec. 31, 2016.  Each year the department evaluates the program as the statutory June 30 application deadline approaches to determine if funds are available to extend the deadline. To date, funding has been available to allow all who qualify to take advantage of this tax relief.  According to the Department, as of May 27, it had received 468,933 rebate applications.</w:t>
      </w:r>
      <w:r w:rsidR="002D5E60" w:rsidRPr="00594524">
        <w:rPr>
          <w:rFonts w:ascii="Verdana" w:eastAsia="Times New Roman" w:hAnsi="Verdana"/>
          <w:sz w:val="20"/>
          <w:szCs w:val="20"/>
        </w:rPr>
        <w:t xml:space="preserve"> </w:t>
      </w:r>
    </w:p>
    <w:p w:rsidR="00594524" w:rsidRPr="00594524" w:rsidRDefault="00594524" w:rsidP="00E02E9A">
      <w:pPr>
        <w:widowControl/>
        <w:shd w:val="clear" w:color="auto" w:fill="FFFFFF"/>
        <w:spacing w:after="0" w:line="240" w:lineRule="auto"/>
        <w:rPr>
          <w:rFonts w:ascii="Verdana" w:eastAsia="Times New Roman" w:hAnsi="Verdana" w:cs="Arial"/>
          <w:sz w:val="20"/>
          <w:szCs w:val="20"/>
        </w:rPr>
      </w:pPr>
    </w:p>
    <w:p w:rsidR="006F11E9" w:rsidRPr="00CE3D5F" w:rsidRDefault="00CE3D5F" w:rsidP="00CE3D5F">
      <w:pPr>
        <w:rPr>
          <w:rFonts w:ascii="Verdana" w:eastAsia="Times New Roman" w:hAnsi="Verdana" w:cs="Arial"/>
          <w:b/>
          <w:u w:val="single"/>
        </w:rPr>
      </w:pPr>
      <w:r>
        <w:rPr>
          <w:rFonts w:ascii="Verdana" w:eastAsia="Verdana" w:hAnsi="Verdana" w:cs="Verdana"/>
          <w:b/>
          <w:bCs/>
          <w:spacing w:val="1"/>
          <w:position w:val="-1"/>
          <w:u w:val="thick" w:color="000000"/>
        </w:rPr>
        <w:t>IRRC UPDATES</w:t>
      </w:r>
    </w:p>
    <w:p w:rsidR="008401F7" w:rsidRPr="00DD3B6E" w:rsidRDefault="008401F7" w:rsidP="004E602A">
      <w:pPr>
        <w:spacing w:after="0" w:line="240" w:lineRule="auto"/>
        <w:rPr>
          <w:rFonts w:ascii="Verdana" w:eastAsia="Verdana" w:hAnsi="Verdana" w:cs="Verdana"/>
          <w:sz w:val="24"/>
          <w:szCs w:val="24"/>
        </w:rPr>
      </w:pPr>
    </w:p>
    <w:p w:rsidR="002414DA" w:rsidRPr="00DD3B6E" w:rsidRDefault="005F01EF" w:rsidP="00A702E4">
      <w:pPr>
        <w:spacing w:after="0" w:line="240" w:lineRule="auto"/>
        <w:rPr>
          <w:sz w:val="24"/>
          <w:szCs w:val="24"/>
        </w:rPr>
      </w:pPr>
      <w:r w:rsidRPr="00DD3B6E">
        <w:rPr>
          <w:sz w:val="24"/>
          <w:szCs w:val="24"/>
        </w:rPr>
        <w:t>None</w:t>
      </w:r>
    </w:p>
    <w:sectPr w:rsidR="002414DA" w:rsidRPr="00DD3B6E">
      <w:pgSz w:w="12240" w:h="15840"/>
      <w:pgMar w:top="1480" w:right="680" w:bottom="280" w:left="5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5276" w:rsidRDefault="00175276" w:rsidP="00993019">
      <w:pPr>
        <w:spacing w:after="0" w:line="240" w:lineRule="auto"/>
      </w:pPr>
      <w:r>
        <w:separator/>
      </w:r>
    </w:p>
  </w:endnote>
  <w:endnote w:type="continuationSeparator" w:id="0">
    <w:p w:rsidR="00175276" w:rsidRDefault="00175276" w:rsidP="009930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5276" w:rsidRDefault="00175276" w:rsidP="00993019">
      <w:pPr>
        <w:spacing w:after="0" w:line="240" w:lineRule="auto"/>
      </w:pPr>
      <w:r>
        <w:separator/>
      </w:r>
    </w:p>
  </w:footnote>
  <w:footnote w:type="continuationSeparator" w:id="0">
    <w:p w:rsidR="00175276" w:rsidRDefault="00175276" w:rsidP="0099301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F266C"/>
    <w:multiLevelType w:val="hybridMultilevel"/>
    <w:tmpl w:val="876A8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206D51"/>
    <w:multiLevelType w:val="hybridMultilevel"/>
    <w:tmpl w:val="07606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664ECA"/>
    <w:multiLevelType w:val="hybridMultilevel"/>
    <w:tmpl w:val="A934C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4DA"/>
    <w:rsid w:val="0004736E"/>
    <w:rsid w:val="000603F0"/>
    <w:rsid w:val="00067A14"/>
    <w:rsid w:val="0007489A"/>
    <w:rsid w:val="00076488"/>
    <w:rsid w:val="00084A66"/>
    <w:rsid w:val="000B514B"/>
    <w:rsid w:val="000C6AC1"/>
    <w:rsid w:val="000E3BDD"/>
    <w:rsid w:val="000F17CE"/>
    <w:rsid w:val="00175276"/>
    <w:rsid w:val="0018019A"/>
    <w:rsid w:val="001B71E7"/>
    <w:rsid w:val="001E17AF"/>
    <w:rsid w:val="001E2F3B"/>
    <w:rsid w:val="001E2F6B"/>
    <w:rsid w:val="00215351"/>
    <w:rsid w:val="002414DA"/>
    <w:rsid w:val="00247B94"/>
    <w:rsid w:val="002A2805"/>
    <w:rsid w:val="002D5E60"/>
    <w:rsid w:val="00350F53"/>
    <w:rsid w:val="003654C7"/>
    <w:rsid w:val="00382EF6"/>
    <w:rsid w:val="003E7BCC"/>
    <w:rsid w:val="00404C4F"/>
    <w:rsid w:val="004254B9"/>
    <w:rsid w:val="0045418A"/>
    <w:rsid w:val="00493C64"/>
    <w:rsid w:val="004E602A"/>
    <w:rsid w:val="0058573B"/>
    <w:rsid w:val="00594524"/>
    <w:rsid w:val="005D6E9B"/>
    <w:rsid w:val="005F01EF"/>
    <w:rsid w:val="0069737D"/>
    <w:rsid w:val="006F11E9"/>
    <w:rsid w:val="00753643"/>
    <w:rsid w:val="00795275"/>
    <w:rsid w:val="008005D6"/>
    <w:rsid w:val="00812CC7"/>
    <w:rsid w:val="008401F7"/>
    <w:rsid w:val="008543C1"/>
    <w:rsid w:val="0086116A"/>
    <w:rsid w:val="008E2F63"/>
    <w:rsid w:val="0091371F"/>
    <w:rsid w:val="00947C4C"/>
    <w:rsid w:val="009879AB"/>
    <w:rsid w:val="00987D97"/>
    <w:rsid w:val="00987DB2"/>
    <w:rsid w:val="00993019"/>
    <w:rsid w:val="00994A89"/>
    <w:rsid w:val="009A5F6E"/>
    <w:rsid w:val="009E6BB6"/>
    <w:rsid w:val="009F6A36"/>
    <w:rsid w:val="00A023A4"/>
    <w:rsid w:val="00A13771"/>
    <w:rsid w:val="00A13CD9"/>
    <w:rsid w:val="00A444D5"/>
    <w:rsid w:val="00A702E4"/>
    <w:rsid w:val="00AF7F94"/>
    <w:rsid w:val="00BF275B"/>
    <w:rsid w:val="00C25A7F"/>
    <w:rsid w:val="00C54D16"/>
    <w:rsid w:val="00CE3D5F"/>
    <w:rsid w:val="00D0341C"/>
    <w:rsid w:val="00D64B36"/>
    <w:rsid w:val="00D70636"/>
    <w:rsid w:val="00D81928"/>
    <w:rsid w:val="00DD3B6E"/>
    <w:rsid w:val="00E02E9A"/>
    <w:rsid w:val="00E23DD2"/>
    <w:rsid w:val="00E66EB0"/>
    <w:rsid w:val="00EF2257"/>
    <w:rsid w:val="00F30A0A"/>
    <w:rsid w:val="00F607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paragraph" w:styleId="Heading1">
    <w:name w:val="heading 1"/>
    <w:basedOn w:val="Normal"/>
    <w:link w:val="Heading1Char"/>
    <w:uiPriority w:val="9"/>
    <w:qFormat/>
    <w:rsid w:val="00A13771"/>
    <w:pPr>
      <w:widowControl/>
      <w:spacing w:before="100" w:beforeAutospacing="1" w:after="100" w:afterAutospacing="1" w:line="240" w:lineRule="auto"/>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50F53"/>
    <w:pPr>
      <w:widowControl/>
      <w:autoSpaceDE w:val="0"/>
      <w:autoSpaceDN w:val="0"/>
      <w:adjustRightInd w:val="0"/>
      <w:spacing w:after="0" w:line="240" w:lineRule="auto"/>
    </w:pPr>
    <w:rPr>
      <w:rFonts w:ascii="Arial" w:hAnsi="Arial" w:cs="Arial"/>
      <w:color w:val="000000"/>
      <w:sz w:val="24"/>
      <w:szCs w:val="24"/>
    </w:rPr>
  </w:style>
  <w:style w:type="character" w:customStyle="1" w:styleId="A0">
    <w:name w:val="A0"/>
    <w:uiPriority w:val="99"/>
    <w:rsid w:val="008005D6"/>
    <w:rPr>
      <w:color w:val="000000"/>
      <w:sz w:val="20"/>
      <w:szCs w:val="20"/>
    </w:rPr>
  </w:style>
  <w:style w:type="paragraph" w:styleId="NormalWeb">
    <w:name w:val="Normal (Web)"/>
    <w:basedOn w:val="Normal"/>
    <w:uiPriority w:val="99"/>
    <w:unhideWhenUsed/>
    <w:rsid w:val="004E602A"/>
    <w:pPr>
      <w:widowControl/>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E602A"/>
    <w:rPr>
      <w:color w:val="0000FF"/>
      <w:u w:val="single"/>
    </w:rPr>
  </w:style>
  <w:style w:type="character" w:customStyle="1" w:styleId="apple-converted-space">
    <w:name w:val="apple-converted-space"/>
    <w:basedOn w:val="DefaultParagraphFont"/>
    <w:rsid w:val="004E602A"/>
  </w:style>
  <w:style w:type="paragraph" w:styleId="NormalIndent">
    <w:name w:val="Normal Indent"/>
    <w:basedOn w:val="Normal"/>
    <w:uiPriority w:val="99"/>
    <w:semiHidden/>
    <w:unhideWhenUsed/>
    <w:rsid w:val="00795275"/>
    <w:pPr>
      <w:widowControl/>
      <w:spacing w:after="0" w:line="240" w:lineRule="auto"/>
      <w:ind w:left="720"/>
    </w:pPr>
  </w:style>
  <w:style w:type="paragraph" w:styleId="List">
    <w:name w:val="List"/>
    <w:basedOn w:val="Normal"/>
    <w:uiPriority w:val="99"/>
    <w:unhideWhenUsed/>
    <w:rsid w:val="00795275"/>
    <w:pPr>
      <w:widowControl/>
      <w:spacing w:after="0" w:line="240" w:lineRule="auto"/>
      <w:ind w:left="360" w:hanging="360"/>
    </w:pPr>
  </w:style>
  <w:style w:type="paragraph" w:styleId="BodyTextIndent">
    <w:name w:val="Body Text Indent"/>
    <w:basedOn w:val="Normal"/>
    <w:link w:val="BodyTextIndentChar"/>
    <w:uiPriority w:val="99"/>
    <w:semiHidden/>
    <w:unhideWhenUsed/>
    <w:rsid w:val="00795275"/>
    <w:pPr>
      <w:widowControl/>
      <w:spacing w:after="120" w:line="240" w:lineRule="auto"/>
      <w:ind w:left="360"/>
    </w:pPr>
  </w:style>
  <w:style w:type="character" w:customStyle="1" w:styleId="BodyTextIndentChar">
    <w:name w:val="Body Text Indent Char"/>
    <w:basedOn w:val="DefaultParagraphFont"/>
    <w:link w:val="BodyTextIndent"/>
    <w:uiPriority w:val="99"/>
    <w:semiHidden/>
    <w:rsid w:val="00795275"/>
  </w:style>
  <w:style w:type="paragraph" w:styleId="NoSpacing">
    <w:name w:val="No Spacing"/>
    <w:uiPriority w:val="1"/>
    <w:qFormat/>
    <w:rsid w:val="00382EF6"/>
    <w:pPr>
      <w:spacing w:after="0" w:line="240" w:lineRule="auto"/>
    </w:pPr>
  </w:style>
  <w:style w:type="character" w:customStyle="1" w:styleId="Heading1Char">
    <w:name w:val="Heading 1 Char"/>
    <w:basedOn w:val="DefaultParagraphFont"/>
    <w:link w:val="Heading1"/>
    <w:uiPriority w:val="9"/>
    <w:rsid w:val="00A13771"/>
    <w:rPr>
      <w:rFonts w:ascii="Times New Roman" w:hAnsi="Times New Roman" w:cs="Times New Roman"/>
      <w:b/>
      <w:bCs/>
      <w:kern w:val="36"/>
      <w:sz w:val="48"/>
      <w:szCs w:val="48"/>
    </w:rPr>
  </w:style>
  <w:style w:type="paragraph" w:customStyle="1" w:styleId="metatext">
    <w:name w:val="meta_text"/>
    <w:basedOn w:val="Normal"/>
    <w:uiPriority w:val="99"/>
    <w:semiHidden/>
    <w:rsid w:val="00A13771"/>
    <w:pPr>
      <w:widowControl/>
      <w:spacing w:before="100" w:beforeAutospacing="1" w:after="100" w:afterAutospacing="1" w:line="240" w:lineRule="auto"/>
    </w:pPr>
    <w:rPr>
      <w:rFonts w:ascii="Times New Roman" w:hAnsi="Times New Roman" w:cs="Times New Roman"/>
      <w:sz w:val="24"/>
      <w:szCs w:val="24"/>
    </w:rPr>
  </w:style>
  <w:style w:type="character" w:styleId="Emphasis">
    <w:name w:val="Emphasis"/>
    <w:basedOn w:val="DefaultParagraphFont"/>
    <w:uiPriority w:val="20"/>
    <w:qFormat/>
    <w:rsid w:val="00A13771"/>
    <w:rPr>
      <w:i/>
      <w:iCs/>
    </w:rPr>
  </w:style>
  <w:style w:type="paragraph" w:styleId="ListParagraph">
    <w:name w:val="List Paragraph"/>
    <w:basedOn w:val="Normal"/>
    <w:uiPriority w:val="34"/>
    <w:qFormat/>
    <w:rsid w:val="00EF2257"/>
    <w:pPr>
      <w:ind w:left="720"/>
      <w:contextualSpacing/>
    </w:pPr>
  </w:style>
  <w:style w:type="character" w:styleId="Strong">
    <w:name w:val="Strong"/>
    <w:basedOn w:val="DefaultParagraphFont"/>
    <w:uiPriority w:val="22"/>
    <w:qFormat/>
    <w:rsid w:val="0004736E"/>
    <w:rPr>
      <w:b/>
      <w:bCs/>
    </w:rPr>
  </w:style>
  <w:style w:type="paragraph" w:customStyle="1" w:styleId="Title1">
    <w:name w:val="Title1"/>
    <w:basedOn w:val="Normal"/>
    <w:rsid w:val="002D5E60"/>
    <w:pPr>
      <w:widowControl/>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930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3019"/>
  </w:style>
  <w:style w:type="paragraph" w:styleId="Footer">
    <w:name w:val="footer"/>
    <w:basedOn w:val="Normal"/>
    <w:link w:val="FooterChar"/>
    <w:uiPriority w:val="99"/>
    <w:unhideWhenUsed/>
    <w:rsid w:val="009930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3019"/>
  </w:style>
  <w:style w:type="paragraph" w:customStyle="1" w:styleId="Title2">
    <w:name w:val="Title2"/>
    <w:basedOn w:val="Normal"/>
    <w:rsid w:val="009879AB"/>
    <w:pPr>
      <w:widowControl/>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paragraph" w:styleId="Heading1">
    <w:name w:val="heading 1"/>
    <w:basedOn w:val="Normal"/>
    <w:link w:val="Heading1Char"/>
    <w:uiPriority w:val="9"/>
    <w:qFormat/>
    <w:rsid w:val="00A13771"/>
    <w:pPr>
      <w:widowControl/>
      <w:spacing w:before="100" w:beforeAutospacing="1" w:after="100" w:afterAutospacing="1" w:line="240" w:lineRule="auto"/>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50F53"/>
    <w:pPr>
      <w:widowControl/>
      <w:autoSpaceDE w:val="0"/>
      <w:autoSpaceDN w:val="0"/>
      <w:adjustRightInd w:val="0"/>
      <w:spacing w:after="0" w:line="240" w:lineRule="auto"/>
    </w:pPr>
    <w:rPr>
      <w:rFonts w:ascii="Arial" w:hAnsi="Arial" w:cs="Arial"/>
      <w:color w:val="000000"/>
      <w:sz w:val="24"/>
      <w:szCs w:val="24"/>
    </w:rPr>
  </w:style>
  <w:style w:type="character" w:customStyle="1" w:styleId="A0">
    <w:name w:val="A0"/>
    <w:uiPriority w:val="99"/>
    <w:rsid w:val="008005D6"/>
    <w:rPr>
      <w:color w:val="000000"/>
      <w:sz w:val="20"/>
      <w:szCs w:val="20"/>
    </w:rPr>
  </w:style>
  <w:style w:type="paragraph" w:styleId="NormalWeb">
    <w:name w:val="Normal (Web)"/>
    <w:basedOn w:val="Normal"/>
    <w:uiPriority w:val="99"/>
    <w:unhideWhenUsed/>
    <w:rsid w:val="004E602A"/>
    <w:pPr>
      <w:widowControl/>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E602A"/>
    <w:rPr>
      <w:color w:val="0000FF"/>
      <w:u w:val="single"/>
    </w:rPr>
  </w:style>
  <w:style w:type="character" w:customStyle="1" w:styleId="apple-converted-space">
    <w:name w:val="apple-converted-space"/>
    <w:basedOn w:val="DefaultParagraphFont"/>
    <w:rsid w:val="004E602A"/>
  </w:style>
  <w:style w:type="paragraph" w:styleId="NormalIndent">
    <w:name w:val="Normal Indent"/>
    <w:basedOn w:val="Normal"/>
    <w:uiPriority w:val="99"/>
    <w:semiHidden/>
    <w:unhideWhenUsed/>
    <w:rsid w:val="00795275"/>
    <w:pPr>
      <w:widowControl/>
      <w:spacing w:after="0" w:line="240" w:lineRule="auto"/>
      <w:ind w:left="720"/>
    </w:pPr>
  </w:style>
  <w:style w:type="paragraph" w:styleId="List">
    <w:name w:val="List"/>
    <w:basedOn w:val="Normal"/>
    <w:uiPriority w:val="99"/>
    <w:unhideWhenUsed/>
    <w:rsid w:val="00795275"/>
    <w:pPr>
      <w:widowControl/>
      <w:spacing w:after="0" w:line="240" w:lineRule="auto"/>
      <w:ind w:left="360" w:hanging="360"/>
    </w:pPr>
  </w:style>
  <w:style w:type="paragraph" w:styleId="BodyTextIndent">
    <w:name w:val="Body Text Indent"/>
    <w:basedOn w:val="Normal"/>
    <w:link w:val="BodyTextIndentChar"/>
    <w:uiPriority w:val="99"/>
    <w:semiHidden/>
    <w:unhideWhenUsed/>
    <w:rsid w:val="00795275"/>
    <w:pPr>
      <w:widowControl/>
      <w:spacing w:after="120" w:line="240" w:lineRule="auto"/>
      <w:ind w:left="360"/>
    </w:pPr>
  </w:style>
  <w:style w:type="character" w:customStyle="1" w:styleId="BodyTextIndentChar">
    <w:name w:val="Body Text Indent Char"/>
    <w:basedOn w:val="DefaultParagraphFont"/>
    <w:link w:val="BodyTextIndent"/>
    <w:uiPriority w:val="99"/>
    <w:semiHidden/>
    <w:rsid w:val="00795275"/>
  </w:style>
  <w:style w:type="paragraph" w:styleId="NoSpacing">
    <w:name w:val="No Spacing"/>
    <w:uiPriority w:val="1"/>
    <w:qFormat/>
    <w:rsid w:val="00382EF6"/>
    <w:pPr>
      <w:spacing w:after="0" w:line="240" w:lineRule="auto"/>
    </w:pPr>
  </w:style>
  <w:style w:type="character" w:customStyle="1" w:styleId="Heading1Char">
    <w:name w:val="Heading 1 Char"/>
    <w:basedOn w:val="DefaultParagraphFont"/>
    <w:link w:val="Heading1"/>
    <w:uiPriority w:val="9"/>
    <w:rsid w:val="00A13771"/>
    <w:rPr>
      <w:rFonts w:ascii="Times New Roman" w:hAnsi="Times New Roman" w:cs="Times New Roman"/>
      <w:b/>
      <w:bCs/>
      <w:kern w:val="36"/>
      <w:sz w:val="48"/>
      <w:szCs w:val="48"/>
    </w:rPr>
  </w:style>
  <w:style w:type="paragraph" w:customStyle="1" w:styleId="metatext">
    <w:name w:val="meta_text"/>
    <w:basedOn w:val="Normal"/>
    <w:uiPriority w:val="99"/>
    <w:semiHidden/>
    <w:rsid w:val="00A13771"/>
    <w:pPr>
      <w:widowControl/>
      <w:spacing w:before="100" w:beforeAutospacing="1" w:after="100" w:afterAutospacing="1" w:line="240" w:lineRule="auto"/>
    </w:pPr>
    <w:rPr>
      <w:rFonts w:ascii="Times New Roman" w:hAnsi="Times New Roman" w:cs="Times New Roman"/>
      <w:sz w:val="24"/>
      <w:szCs w:val="24"/>
    </w:rPr>
  </w:style>
  <w:style w:type="character" w:styleId="Emphasis">
    <w:name w:val="Emphasis"/>
    <w:basedOn w:val="DefaultParagraphFont"/>
    <w:uiPriority w:val="20"/>
    <w:qFormat/>
    <w:rsid w:val="00A13771"/>
    <w:rPr>
      <w:i/>
      <w:iCs/>
    </w:rPr>
  </w:style>
  <w:style w:type="paragraph" w:styleId="ListParagraph">
    <w:name w:val="List Paragraph"/>
    <w:basedOn w:val="Normal"/>
    <w:uiPriority w:val="34"/>
    <w:qFormat/>
    <w:rsid w:val="00EF2257"/>
    <w:pPr>
      <w:ind w:left="720"/>
      <w:contextualSpacing/>
    </w:pPr>
  </w:style>
  <w:style w:type="character" w:styleId="Strong">
    <w:name w:val="Strong"/>
    <w:basedOn w:val="DefaultParagraphFont"/>
    <w:uiPriority w:val="22"/>
    <w:qFormat/>
    <w:rsid w:val="0004736E"/>
    <w:rPr>
      <w:b/>
      <w:bCs/>
    </w:rPr>
  </w:style>
  <w:style w:type="paragraph" w:customStyle="1" w:styleId="Title1">
    <w:name w:val="Title1"/>
    <w:basedOn w:val="Normal"/>
    <w:rsid w:val="002D5E60"/>
    <w:pPr>
      <w:widowControl/>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930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3019"/>
  </w:style>
  <w:style w:type="paragraph" w:styleId="Footer">
    <w:name w:val="footer"/>
    <w:basedOn w:val="Normal"/>
    <w:link w:val="FooterChar"/>
    <w:uiPriority w:val="99"/>
    <w:unhideWhenUsed/>
    <w:rsid w:val="009930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3019"/>
  </w:style>
  <w:style w:type="paragraph" w:customStyle="1" w:styleId="Title2">
    <w:name w:val="Title2"/>
    <w:basedOn w:val="Normal"/>
    <w:rsid w:val="009879AB"/>
    <w:pPr>
      <w:widowControl/>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17196">
      <w:bodyDiv w:val="1"/>
      <w:marLeft w:val="0"/>
      <w:marRight w:val="0"/>
      <w:marTop w:val="0"/>
      <w:marBottom w:val="0"/>
      <w:divBdr>
        <w:top w:val="none" w:sz="0" w:space="0" w:color="auto"/>
        <w:left w:val="none" w:sz="0" w:space="0" w:color="auto"/>
        <w:bottom w:val="none" w:sz="0" w:space="0" w:color="auto"/>
        <w:right w:val="none" w:sz="0" w:space="0" w:color="auto"/>
      </w:divBdr>
    </w:div>
    <w:div w:id="648023948">
      <w:bodyDiv w:val="1"/>
      <w:marLeft w:val="0"/>
      <w:marRight w:val="0"/>
      <w:marTop w:val="0"/>
      <w:marBottom w:val="0"/>
      <w:divBdr>
        <w:top w:val="none" w:sz="0" w:space="0" w:color="auto"/>
        <w:left w:val="none" w:sz="0" w:space="0" w:color="auto"/>
        <w:bottom w:val="none" w:sz="0" w:space="0" w:color="auto"/>
        <w:right w:val="none" w:sz="0" w:space="0" w:color="auto"/>
      </w:divBdr>
    </w:div>
    <w:div w:id="21255384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1494</Words>
  <Characters>8519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Drew Lyons</dc:creator>
  <cp:lastModifiedBy>Jodie Stuck</cp:lastModifiedBy>
  <cp:revision>2</cp:revision>
  <dcterms:created xsi:type="dcterms:W3CDTF">2016-06-09T20:37:00Z</dcterms:created>
  <dcterms:modified xsi:type="dcterms:W3CDTF">2016-06-09T20:37:00Z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2016-03-18T00:00:00Z</vt:filetime>
  </property>
  <property fmtid="{D5CDD505-2E9C-101B-9397-08002B2CF9AE}" pid="3" name="LastSaved">
    <vt:filetime>2016-03-24T00:00:00Z</vt:filetime>
  </property>
</Properties>
</file>