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DA" w:rsidRDefault="008401F7">
      <w:pPr>
        <w:spacing w:before="2" w:after="0" w:line="120" w:lineRule="exact"/>
        <w:rPr>
          <w:sz w:val="12"/>
          <w:szCs w:val="12"/>
        </w:rPr>
      </w:pPr>
      <w:r>
        <w:rPr>
          <w:noProof/>
        </w:rPr>
        <mc:AlternateContent>
          <mc:Choice Requires="wpg">
            <w:drawing>
              <wp:anchor distT="0" distB="0" distL="114300" distR="114300" simplePos="0" relativeHeight="251659264" behindDoc="1" locked="0" layoutInCell="1" allowOverlap="1">
                <wp:simplePos x="0" y="0"/>
                <wp:positionH relativeFrom="page">
                  <wp:posOffset>429260</wp:posOffset>
                </wp:positionH>
                <wp:positionV relativeFrom="page">
                  <wp:posOffset>274320</wp:posOffset>
                </wp:positionV>
                <wp:extent cx="6916420" cy="967105"/>
                <wp:effectExtent l="635" t="0" r="762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967105"/>
                          <a:chOff x="676" y="432"/>
                          <a:chExt cx="10892" cy="1523"/>
                        </a:xfrm>
                      </wpg:grpSpPr>
                      <wpg:grpSp>
                        <wpg:cNvPr id="2" name="Group 3"/>
                        <wpg:cNvGrpSpPr>
                          <a:grpSpLocks/>
                        </wpg:cNvGrpSpPr>
                        <wpg:grpSpPr bwMode="auto">
                          <a:xfrm>
                            <a:off x="692" y="1940"/>
                            <a:ext cx="10861" cy="2"/>
                            <a:chOff x="692" y="1940"/>
                            <a:chExt cx="10861" cy="2"/>
                          </a:xfrm>
                        </wpg:grpSpPr>
                        <wps:wsp>
                          <wps:cNvPr id="3" name="Freeform 5"/>
                          <wps:cNvSpPr>
                            <a:spLocks/>
                          </wps:cNvSpPr>
                          <wps:spPr bwMode="auto">
                            <a:xfrm>
                              <a:off x="692" y="1940"/>
                              <a:ext cx="10861" cy="2"/>
                            </a:xfrm>
                            <a:custGeom>
                              <a:avLst/>
                              <a:gdLst>
                                <a:gd name="T0" fmla="+- 0 692 692"/>
                                <a:gd name="T1" fmla="*/ T0 w 10861"/>
                                <a:gd name="T2" fmla="+- 0 11553 692"/>
                                <a:gd name="T3" fmla="*/ T2 w 10861"/>
                              </a:gdLst>
                              <a:ahLst/>
                              <a:cxnLst>
                                <a:cxn ang="0">
                                  <a:pos x="T1" y="0"/>
                                </a:cxn>
                                <a:cxn ang="0">
                                  <a:pos x="T3" y="0"/>
                                </a:cxn>
                              </a:cxnLst>
                              <a:rect l="0" t="0" r="r" b="b"/>
                              <a:pathLst>
                                <a:path w="10861">
                                  <a:moveTo>
                                    <a:pt x="0" y="0"/>
                                  </a:moveTo>
                                  <a:lnTo>
                                    <a:pt x="10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451" y="432"/>
                              <a:ext cx="5338" cy="14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692;top:1940;width:10861;height:2;visibility:visible;mso-wrap-style:square;v-text-anchor:top" coordsize="10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9az8QA&#10;AADaAAAADwAAAGRycy9kb3ducmV2LnhtbESPT2vCQBTE7wW/w/KE3nSjgaKpa1DbQm/iv9LeHtln&#10;EpJ9m2a3Jvn23YLQ4zDzm2FWaW9qcaPWlZYVzKYRCOLM6pJzBefT22QBwnlkjbVlUjCQg3Q9elhh&#10;om3HB7odfS5CCbsEFRTeN4mULivIoJvahjh4V9sa9EG2udQtdqHc1HIeRU/SYMlhocCGdgVl1fHH&#10;KIiHchvPP4bq++Xw6pdf2f7yud0r9TjuN88gPPX+P3yn33Xg4O9Ku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Ws/EAAAA2gAAAA8AAAAAAAAAAAAAAAAAmAIAAGRycy9k&#10;b3ducmV2LnhtbFBLBQYAAAAABAAEAPUAAACJAw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bYHbDAAAA2gAAAA8AAABkcnMvZG93bnJldi54bWxEj81qwzAQhO+FvoPYQm6NnBBKcaME5w+C&#10;aaFx+gCLtbVMrJWRFMd5+6pQ6HGYmW+Y5Xq0nRjIh9axgtk0A0FcO91yo+DrfHh+BREissbOMSm4&#10;U4D16vFhibl2Nz7RUMVGJAiHHBWYGPtcylAbshimridO3rfzFmOSvpHa4y3BbSfnWfYiLbacFgz2&#10;tDVUX6qrVXD4/Nj4s98XO12e3gtzKa/VUCo1eRqLNxCRxvgf/msftYIF/F5JN0C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ttgdsMAAADaAAAADwAAAAAAAAAAAAAAAACf&#10;AgAAZHJzL2Rvd25yZXYueG1sUEsFBgAAAAAEAAQA9wAAAI8DAAAAAA==&#10;">
                    <v:imagedata r:id="rId6" o:title=""/>
                  </v:shape>
                </v:group>
                <w10:wrap anchorx="page" anchory="page"/>
              </v:group>
            </w:pict>
          </mc:Fallback>
        </mc:AlternateContent>
      </w:r>
    </w:p>
    <w:p w:rsidR="002414DA" w:rsidRDefault="002414DA">
      <w:pPr>
        <w:spacing w:after="0" w:line="200" w:lineRule="exact"/>
        <w:rPr>
          <w:sz w:val="20"/>
          <w:szCs w:val="20"/>
        </w:rPr>
      </w:pPr>
    </w:p>
    <w:p w:rsidR="002414DA" w:rsidRDefault="002414DA">
      <w:pPr>
        <w:spacing w:after="0" w:line="200" w:lineRule="exact"/>
        <w:rPr>
          <w:sz w:val="20"/>
          <w:szCs w:val="20"/>
        </w:rPr>
      </w:pPr>
    </w:p>
    <w:p w:rsidR="002414DA" w:rsidRDefault="002414DA">
      <w:pPr>
        <w:spacing w:after="0" w:line="200" w:lineRule="exact"/>
        <w:rPr>
          <w:sz w:val="20"/>
          <w:szCs w:val="20"/>
        </w:rPr>
      </w:pPr>
    </w:p>
    <w:p w:rsidR="00A333E8" w:rsidRDefault="008401F7">
      <w:pPr>
        <w:spacing w:before="21" w:after="0" w:line="240" w:lineRule="auto"/>
        <w:ind w:left="4107" w:right="4107"/>
        <w:jc w:val="center"/>
        <w:rPr>
          <w:rFonts w:ascii="Verdana" w:eastAsia="Verdana" w:hAnsi="Verdana" w:cs="Verdana"/>
        </w:rPr>
      </w:pPr>
      <w:r>
        <w:rPr>
          <w:rFonts w:ascii="Verdana" w:eastAsia="Verdana" w:hAnsi="Verdana" w:cs="Verdana"/>
          <w:spacing w:val="-2"/>
        </w:rPr>
        <w:t>Wee</w:t>
      </w:r>
      <w:r>
        <w:rPr>
          <w:rFonts w:ascii="Verdana" w:eastAsia="Verdana" w:hAnsi="Verdana" w:cs="Verdana"/>
        </w:rPr>
        <w:t>k</w:t>
      </w:r>
      <w:r>
        <w:rPr>
          <w:rFonts w:ascii="Verdana" w:eastAsia="Verdana" w:hAnsi="Verdana" w:cs="Verdana"/>
          <w:spacing w:val="-2"/>
        </w:rPr>
        <w:t xml:space="preserve"> </w:t>
      </w:r>
      <w:r>
        <w:rPr>
          <w:rFonts w:ascii="Verdana" w:eastAsia="Verdana" w:hAnsi="Verdana" w:cs="Verdana"/>
        </w:rPr>
        <w:t xml:space="preserve">of </w:t>
      </w:r>
      <w:r>
        <w:rPr>
          <w:rFonts w:ascii="Verdana" w:eastAsia="Verdana" w:hAnsi="Verdana" w:cs="Verdana"/>
          <w:spacing w:val="1"/>
        </w:rPr>
        <w:t>M</w:t>
      </w:r>
      <w:r>
        <w:rPr>
          <w:rFonts w:ascii="Verdana" w:eastAsia="Verdana" w:hAnsi="Verdana" w:cs="Verdana"/>
          <w:spacing w:val="2"/>
        </w:rPr>
        <w:t>ar</w:t>
      </w:r>
      <w:r>
        <w:rPr>
          <w:rFonts w:ascii="Verdana" w:eastAsia="Verdana" w:hAnsi="Verdana" w:cs="Verdana"/>
        </w:rPr>
        <w:t>ch</w:t>
      </w:r>
      <w:r w:rsidR="0018019A">
        <w:rPr>
          <w:rFonts w:ascii="Verdana" w:eastAsia="Verdana" w:hAnsi="Verdana" w:cs="Verdana"/>
          <w:spacing w:val="-1"/>
        </w:rPr>
        <w:t xml:space="preserve"> 28</w:t>
      </w:r>
      <w:r>
        <w:rPr>
          <w:rFonts w:ascii="Verdana" w:eastAsia="Verdana" w:hAnsi="Verdana" w:cs="Verdana"/>
        </w:rPr>
        <w:t xml:space="preserve">, </w:t>
      </w:r>
      <w:r>
        <w:rPr>
          <w:rFonts w:ascii="Verdana" w:eastAsia="Verdana" w:hAnsi="Verdana" w:cs="Verdana"/>
          <w:spacing w:val="-1"/>
        </w:rPr>
        <w:t>201</w:t>
      </w:r>
      <w:r>
        <w:rPr>
          <w:rFonts w:ascii="Verdana" w:eastAsia="Verdana" w:hAnsi="Verdana" w:cs="Verdana"/>
        </w:rPr>
        <w:t>6</w:t>
      </w:r>
    </w:p>
    <w:p w:rsidR="002414DA" w:rsidRPr="00350F53" w:rsidRDefault="002414DA" w:rsidP="00350F53">
      <w:pPr>
        <w:spacing w:after="0" w:line="283" w:lineRule="exact"/>
        <w:ind w:left="4677" w:right="4676"/>
        <w:jc w:val="center"/>
        <w:rPr>
          <w:rFonts w:ascii="Verdana" w:eastAsia="Verdana" w:hAnsi="Verdana" w:cs="Verdana"/>
          <w:sz w:val="24"/>
          <w:szCs w:val="24"/>
        </w:rPr>
      </w:pPr>
      <w:bookmarkStart w:id="0" w:name="_GoBack"/>
      <w:bookmarkEnd w:id="0"/>
    </w:p>
    <w:p w:rsidR="00A333E8" w:rsidRDefault="00A333E8" w:rsidP="00A333E8">
      <w:pPr>
        <w:spacing w:after="0" w:line="240" w:lineRule="auto"/>
        <w:jc w:val="center"/>
        <w:rPr>
          <w:rFonts w:ascii="Verdana" w:eastAsia="Times New Roman" w:hAnsi="Verdana" w:cs="Courier New"/>
          <w:b/>
          <w:color w:val="000000"/>
          <w:u w:val="single"/>
        </w:rPr>
      </w:pPr>
      <w:r>
        <w:rPr>
          <w:rFonts w:ascii="Verdana" w:eastAsia="Times New Roman" w:hAnsi="Verdana" w:cs="Courier New"/>
          <w:b/>
          <w:color w:val="000000"/>
          <w:u w:val="single"/>
        </w:rPr>
        <w:t>PSTAP LEGISLATIVE UPDATE – HARSIBURG HEADLINES</w:t>
      </w:r>
    </w:p>
    <w:p w:rsidR="00A333E8" w:rsidRPr="004254B9" w:rsidRDefault="00A333E8" w:rsidP="00A333E8">
      <w:pPr>
        <w:spacing w:after="0" w:line="240" w:lineRule="auto"/>
        <w:rPr>
          <w:rFonts w:ascii="Verdana" w:eastAsia="Times New Roman" w:hAnsi="Verdana" w:cs="Courier New"/>
          <w:b/>
          <w:color w:val="000000"/>
          <w:u w:val="single"/>
        </w:rPr>
      </w:pPr>
    </w:p>
    <w:p w:rsidR="002414DA" w:rsidRDefault="002414DA" w:rsidP="00A702E4">
      <w:pPr>
        <w:spacing w:after="0" w:line="240" w:lineRule="auto"/>
        <w:rPr>
          <w:rFonts w:ascii="Verdana" w:eastAsia="Verdana" w:hAnsi="Verdana" w:cs="Verdana"/>
          <w:sz w:val="20"/>
          <w:szCs w:val="20"/>
        </w:rPr>
      </w:pPr>
    </w:p>
    <w:p w:rsidR="0018019A" w:rsidRPr="004254B9" w:rsidRDefault="0018019A" w:rsidP="0018019A">
      <w:pPr>
        <w:spacing w:after="0" w:line="240" w:lineRule="auto"/>
        <w:rPr>
          <w:rFonts w:ascii="Verdana" w:eastAsia="Times New Roman" w:hAnsi="Verdana" w:cs="Courier New"/>
          <w:b/>
          <w:color w:val="000000"/>
          <w:u w:val="single"/>
        </w:rPr>
      </w:pPr>
      <w:r w:rsidRPr="004254B9">
        <w:rPr>
          <w:rFonts w:ascii="Verdana" w:eastAsia="Times New Roman" w:hAnsi="Verdana" w:cs="Courier New"/>
          <w:b/>
          <w:color w:val="000000"/>
          <w:u w:val="single"/>
        </w:rPr>
        <w:t>GOVERNOR WOLF VETOS THE FISCAL CODE</w:t>
      </w:r>
    </w:p>
    <w:p w:rsidR="004E602A" w:rsidRPr="006F11E9" w:rsidRDefault="00A333E8" w:rsidP="0018019A">
      <w:pPr>
        <w:spacing w:after="0" w:line="240" w:lineRule="auto"/>
        <w:rPr>
          <w:rFonts w:ascii="Verdana" w:eastAsia="Times New Roman" w:hAnsi="Verdana" w:cs="Courier New"/>
          <w:color w:val="000000"/>
        </w:rPr>
      </w:pPr>
      <w:r>
        <w:rPr>
          <w:rFonts w:ascii="Verdana" w:eastAsia="Times New Roman" w:hAnsi="Verdana" w:cs="Courier New"/>
          <w:color w:val="000000"/>
        </w:rPr>
        <w:t xml:space="preserve">Last </w:t>
      </w:r>
      <w:r w:rsidR="0018019A" w:rsidRPr="006F11E9">
        <w:rPr>
          <w:rFonts w:ascii="Verdana" w:eastAsia="Times New Roman" w:hAnsi="Verdana" w:cs="Courier New"/>
          <w:color w:val="000000"/>
        </w:rPr>
        <w:t>Monday, Governor Wolf formally vetoed HB1317 (Fiscal Code), which provides the formal instructions on how to spend the funds appropriated in the 2015-16, $6 billion General Fund budget that the Governor allowed to become law absent his signature.  As a result, over $400 million is school funding may be at risk.  Republicans argue that $150 million of the overall spending plan required the fiscal code to be enacted in order for the Governor to spend it.  As a result, Republicans maintain that the $150 million in public education funding is essentially frozen.  The veto also nulls another $289 million budgeted for school construction and renovation funding projects. Governor Wolf, who insists the 2015-16 budget does not balance and does nothing to close a large structural deficit, reiterated that he will continue to release funds available, while the legislature decides whether to take official action to override the Governor’s veto of the fiscal code.</w:t>
      </w:r>
    </w:p>
    <w:p w:rsidR="004E602A" w:rsidRDefault="004E602A" w:rsidP="005D6E9B">
      <w:pPr>
        <w:spacing w:after="0" w:line="240" w:lineRule="auto"/>
        <w:rPr>
          <w:rFonts w:ascii="Verdana" w:eastAsia="Verdana" w:hAnsi="Verdana" w:cs="Verdana"/>
          <w:b/>
          <w:bCs/>
          <w:spacing w:val="1"/>
          <w:position w:val="-1"/>
          <w:u w:val="thick" w:color="000000"/>
        </w:rPr>
      </w:pPr>
    </w:p>
    <w:p w:rsidR="0018019A" w:rsidRPr="004254B9" w:rsidRDefault="0018019A" w:rsidP="0018019A">
      <w:pPr>
        <w:spacing w:after="0" w:line="240" w:lineRule="auto"/>
        <w:rPr>
          <w:rFonts w:ascii="Verdana" w:hAnsi="Verdana" w:cs="Tahoma"/>
          <w:b/>
          <w:color w:val="000000"/>
          <w:u w:val="single"/>
          <w:shd w:val="clear" w:color="auto" w:fill="FFFFFF"/>
        </w:rPr>
      </w:pPr>
      <w:r w:rsidRPr="004254B9">
        <w:rPr>
          <w:rFonts w:ascii="Verdana" w:hAnsi="Verdana" w:cs="Tahoma"/>
          <w:b/>
          <w:color w:val="000000"/>
          <w:u w:val="single"/>
          <w:shd w:val="clear" w:color="auto" w:fill="FFFFFF"/>
        </w:rPr>
        <w:t>MEDICAL MARIJUANA VOTE UP IN THE AIR</w:t>
      </w:r>
    </w:p>
    <w:p w:rsidR="0018019A" w:rsidRPr="006F11E9" w:rsidRDefault="0018019A" w:rsidP="0018019A">
      <w:pPr>
        <w:spacing w:after="0" w:line="240" w:lineRule="auto"/>
        <w:rPr>
          <w:rFonts w:ascii="Verdana" w:hAnsi="Verdana" w:cs="Tahoma"/>
          <w:color w:val="000000"/>
          <w:shd w:val="clear" w:color="auto" w:fill="FFFFFF"/>
        </w:rPr>
      </w:pPr>
      <w:r w:rsidRPr="006F11E9">
        <w:rPr>
          <w:rFonts w:ascii="Verdana" w:hAnsi="Verdana" w:cs="Tahoma"/>
          <w:color w:val="000000"/>
          <w:shd w:val="clear" w:color="auto" w:fill="FFFFFF"/>
        </w:rPr>
        <w:t xml:space="preserve">The state Senate could take up SB3 next week when they return to session but there is speculation as to whether the Senate will amend the bill requiring it to go back to the House for a concurrence vote.  SB3, which passed the House by a vote of 149-43 on March16th, was amended with what some Senators deem vague language that allegedly creates technical issues further complicating the state's ability to establish a medical marijuana program on a timely basis, which in turn, would delay patients' access to the medicine.  </w:t>
      </w:r>
      <w:r w:rsidRPr="006F11E9">
        <w:rPr>
          <w:rFonts w:ascii="Verdana" w:eastAsia="Times New Roman" w:hAnsi="Verdana" w:cs="Tahoma"/>
          <w:color w:val="000000"/>
        </w:rPr>
        <w:t xml:space="preserve">As it stands now, the state’s medical marijuana program would take two years to get up and running.  Patients would be allowed to obtain medical cannabis products from dispensaries if certified by a doctor to be suffering from </w:t>
      </w:r>
      <w:r w:rsidRPr="006F11E9">
        <w:rPr>
          <w:rFonts w:ascii="Verdana" w:eastAsia="Times New Roman" w:hAnsi="Verdana" w:cs="Tahoma"/>
          <w:color w:val="000000"/>
          <w:shd w:val="clear" w:color="auto" w:fill="FFFFFF"/>
        </w:rPr>
        <w:t>cancer, HIV/AIDS, Lou Gehrig's disease, Parkinson's disease, multiple sclerosis, spinal cord damage, epilepsy, inflammatory bowel disease, neuropathies, Huntington's disease, Crohn's disease, post-traumatic stress disorder, intractable seizures, glaucoma, sickle cell anemia, autism and severe, chronic or intractable pain.</w:t>
      </w:r>
      <w:r w:rsidRPr="006F11E9">
        <w:rPr>
          <w:rFonts w:ascii="Verdana" w:eastAsia="Times New Roman" w:hAnsi="Verdana" w:cs="Times New Roman"/>
        </w:rPr>
        <w:t xml:space="preserve">  </w:t>
      </w:r>
      <w:r w:rsidRPr="006F11E9">
        <w:rPr>
          <w:rFonts w:ascii="Verdana" w:eastAsia="Times New Roman" w:hAnsi="Verdana" w:cs="Tahoma"/>
          <w:color w:val="000000"/>
          <w:shd w:val="clear" w:color="auto" w:fill="FFFFFF"/>
        </w:rPr>
        <w:t xml:space="preserve">Patients would be able to use cannabis in pill, oil or liquid form but smoking the plant would remain illegal. </w:t>
      </w:r>
      <w:r w:rsidRPr="006F11E9">
        <w:rPr>
          <w:rFonts w:ascii="Verdana" w:hAnsi="Verdana" w:cs="Tahoma"/>
          <w:color w:val="000000"/>
          <w:shd w:val="clear" w:color="auto" w:fill="FFFFFF"/>
        </w:rPr>
        <w:t>If the state Senate approves the bill without changes, the measure would go to Governor Wolf, who has said he'll sign it.  If the Senate further amends SB3 to address the technical issues it maintains the House created with its changes, the bill would bounce back to the House for approval of the Senate’s revisions.</w:t>
      </w:r>
    </w:p>
    <w:p w:rsidR="006F11E9" w:rsidRDefault="006F11E9" w:rsidP="0018019A">
      <w:pPr>
        <w:spacing w:after="0" w:line="240" w:lineRule="auto"/>
        <w:rPr>
          <w:rFonts w:ascii="Verdana" w:hAnsi="Verdana" w:cs="Tahoma"/>
          <w:color w:val="000000"/>
          <w:sz w:val="20"/>
          <w:szCs w:val="20"/>
          <w:shd w:val="clear" w:color="auto" w:fill="FFFFFF"/>
        </w:rPr>
      </w:pPr>
    </w:p>
    <w:p w:rsidR="006F11E9" w:rsidRPr="00F52BB8" w:rsidRDefault="006F11E9" w:rsidP="006F11E9">
      <w:pPr>
        <w:spacing w:after="0" w:line="240" w:lineRule="auto"/>
        <w:rPr>
          <w:rFonts w:ascii="Verdana" w:eastAsia="Times New Roman" w:hAnsi="Verdana" w:cs="Times New Roman"/>
          <w:b/>
          <w:bCs/>
          <w:kern w:val="36"/>
          <w:u w:val="single"/>
        </w:rPr>
      </w:pPr>
      <w:r w:rsidRPr="004254B9">
        <w:rPr>
          <w:rFonts w:ascii="Verdana" w:eastAsia="Times New Roman" w:hAnsi="Verdana" w:cs="Times New Roman"/>
          <w:b/>
          <w:bCs/>
          <w:kern w:val="36"/>
          <w:u w:val="single"/>
        </w:rPr>
        <w:t>PLENTY OF VOTER PARTY SWITICHING IN PENNSYLVANIA</w:t>
      </w:r>
    </w:p>
    <w:p w:rsidR="006F11E9" w:rsidRPr="006F11E9" w:rsidRDefault="006F11E9" w:rsidP="006F11E9">
      <w:pPr>
        <w:spacing w:after="0" w:line="240" w:lineRule="auto"/>
        <w:rPr>
          <w:rFonts w:ascii="Verdana" w:eastAsia="Verdana" w:hAnsi="Verdana" w:cs="Verdana"/>
          <w:b/>
          <w:bCs/>
          <w:spacing w:val="1"/>
          <w:position w:val="-1"/>
          <w:u w:val="thick" w:color="000000"/>
        </w:rPr>
      </w:pPr>
      <w:r w:rsidRPr="006F11E9">
        <w:rPr>
          <w:rFonts w:ascii="Verdana" w:eastAsia="Times New Roman" w:hAnsi="Verdana" w:cs="Times New Roman"/>
        </w:rPr>
        <w:t>According to recent voter registration statistics obtain by the Pennsylvania Election’s Bureau, Pennsylvania v</w:t>
      </w:r>
      <w:r w:rsidRPr="00F52BB8">
        <w:rPr>
          <w:rFonts w:ascii="Verdana" w:eastAsia="Times New Roman" w:hAnsi="Verdana" w:cs="Times New Roman"/>
        </w:rPr>
        <w:t xml:space="preserve">oters are switching party affiliation at a rate not seen in </w:t>
      </w:r>
      <w:r w:rsidRPr="006F11E9">
        <w:rPr>
          <w:rFonts w:ascii="Verdana" w:eastAsia="Times New Roman" w:hAnsi="Verdana" w:cs="Times New Roman"/>
        </w:rPr>
        <w:t>years, if ever, to cast ballots in the hotly contested Republican and democratic primary elections.  Specifically,</w:t>
      </w:r>
      <w:r w:rsidRPr="00F52BB8">
        <w:rPr>
          <w:rFonts w:ascii="Verdana" w:eastAsia="Times New Roman" w:hAnsi="Verdana" w:cs="Times New Roman"/>
        </w:rPr>
        <w:t xml:space="preserve"> 245,000 registered voters have switched this year, or 3 percent of the state's 8.2 million registered voters.</w:t>
      </w:r>
      <w:r w:rsidRPr="006F11E9">
        <w:rPr>
          <w:rFonts w:ascii="Verdana" w:eastAsia="Times New Roman" w:hAnsi="Verdana" w:cs="Times New Roman"/>
        </w:rPr>
        <w:t xml:space="preserve">  </w:t>
      </w:r>
      <w:r w:rsidRPr="00F52BB8">
        <w:rPr>
          <w:rFonts w:ascii="Verdana" w:eastAsia="Times New Roman" w:hAnsi="Verdana" w:cs="Times New Roman"/>
        </w:rPr>
        <w:t>Among those making a switch, about half became Republicans, according to state statistics as of Monday.</w:t>
      </w:r>
      <w:r w:rsidRPr="006F11E9">
        <w:rPr>
          <w:rFonts w:ascii="Verdana" w:eastAsia="Times New Roman" w:hAnsi="Verdana" w:cs="Times New Roman"/>
        </w:rPr>
        <w:t xml:space="preserve"> </w:t>
      </w:r>
      <w:r w:rsidRPr="00F52BB8">
        <w:rPr>
          <w:rFonts w:ascii="Verdana" w:eastAsia="Times New Roman" w:hAnsi="Verdana" w:cs="Times New Roman"/>
        </w:rPr>
        <w:t xml:space="preserve"> One-third became Democrats and the rest joined a minor party or registered as unaffiliated.</w:t>
      </w:r>
      <w:r w:rsidRPr="006F11E9">
        <w:rPr>
          <w:rFonts w:ascii="Verdana" w:eastAsia="Times New Roman" w:hAnsi="Verdana" w:cs="Times New Roman"/>
        </w:rPr>
        <w:t xml:space="preserve">  Some politicos attribute the increase in party switching to PA’s online </w:t>
      </w:r>
      <w:r w:rsidRPr="00F52BB8">
        <w:rPr>
          <w:rFonts w:ascii="Verdana" w:eastAsia="Times New Roman" w:hAnsi="Verdana" w:cs="Times New Roman"/>
        </w:rPr>
        <w:t xml:space="preserve">voter registration </w:t>
      </w:r>
      <w:r w:rsidRPr="006F11E9">
        <w:rPr>
          <w:rFonts w:ascii="Verdana" w:eastAsia="Times New Roman" w:hAnsi="Verdana" w:cs="Times New Roman"/>
        </w:rPr>
        <w:t xml:space="preserve">but others report that Pennsylvania voters wanted to beat the voter registration deadline so they can vote in the state and federal primaries that will be held on April 26, 2016.   </w:t>
      </w:r>
      <w:r w:rsidRPr="00F52BB8">
        <w:rPr>
          <w:rFonts w:ascii="Verdana" w:eastAsia="Times New Roman" w:hAnsi="Verdana" w:cs="Times New Roman"/>
        </w:rPr>
        <w:t>In Pennsylvania, closed primaries are open only to the party's registered voters and, historically, races tend to be settled by the time the state's relatively late primary election date arrives.</w:t>
      </w:r>
      <w:r w:rsidRPr="006F11E9">
        <w:rPr>
          <w:rFonts w:ascii="Verdana" w:eastAsia="Times New Roman" w:hAnsi="Verdana" w:cs="Times New Roman"/>
        </w:rPr>
        <w:t xml:space="preserve"> </w:t>
      </w:r>
      <w:r w:rsidRPr="00F52BB8">
        <w:rPr>
          <w:rFonts w:ascii="Verdana" w:eastAsia="Times New Roman" w:hAnsi="Verdana" w:cs="Times New Roman"/>
        </w:rPr>
        <w:t>This year, contested primaries, particularly the closely contested Republican race, are driving up voter interest.</w:t>
      </w:r>
    </w:p>
    <w:p w:rsidR="006F11E9" w:rsidRDefault="006F11E9" w:rsidP="005D6E9B">
      <w:pPr>
        <w:spacing w:after="0" w:line="240" w:lineRule="auto"/>
        <w:rPr>
          <w:rFonts w:ascii="Verdana" w:eastAsia="Verdana" w:hAnsi="Verdana" w:cs="Verdana"/>
          <w:b/>
          <w:bCs/>
          <w:spacing w:val="1"/>
          <w:position w:val="-1"/>
          <w:u w:val="thick" w:color="000000"/>
        </w:rPr>
      </w:pPr>
    </w:p>
    <w:p w:rsidR="005D6E9B" w:rsidRDefault="005D6E9B" w:rsidP="005D6E9B">
      <w:pPr>
        <w:spacing w:after="0" w:line="240" w:lineRule="auto"/>
        <w:rPr>
          <w:rFonts w:ascii="Verdana" w:eastAsia="Verdana" w:hAnsi="Verdana" w:cs="Verdana"/>
        </w:rPr>
      </w:pPr>
      <w:r>
        <w:rPr>
          <w:rFonts w:ascii="Verdana" w:eastAsia="Verdana" w:hAnsi="Verdana" w:cs="Verdana"/>
          <w:b/>
          <w:bCs/>
          <w:spacing w:val="1"/>
          <w:position w:val="-1"/>
          <w:u w:val="thick" w:color="000000"/>
        </w:rPr>
        <w:t>P</w:t>
      </w:r>
      <w:r>
        <w:rPr>
          <w:rFonts w:ascii="Verdana" w:eastAsia="Verdana" w:hAnsi="Verdana" w:cs="Verdana"/>
          <w:b/>
          <w:bCs/>
          <w:spacing w:val="-2"/>
          <w:position w:val="-1"/>
          <w:u w:val="thick" w:color="000000"/>
        </w:rPr>
        <w:t>E</w:t>
      </w:r>
      <w:r>
        <w:rPr>
          <w:rFonts w:ascii="Verdana" w:eastAsia="Verdana" w:hAnsi="Verdana" w:cs="Verdana"/>
          <w:b/>
          <w:bCs/>
          <w:position w:val="-1"/>
          <w:u w:val="thick" w:color="000000"/>
        </w:rPr>
        <w:t>NN</w:t>
      </w:r>
      <w:r>
        <w:rPr>
          <w:rFonts w:ascii="Verdana" w:eastAsia="Verdana" w:hAnsi="Verdana" w:cs="Verdana"/>
          <w:b/>
          <w:bCs/>
          <w:spacing w:val="2"/>
          <w:position w:val="-1"/>
          <w:u w:val="thick" w:color="000000"/>
        </w:rPr>
        <w:t>S</w:t>
      </w:r>
      <w:r>
        <w:rPr>
          <w:rFonts w:ascii="Verdana" w:eastAsia="Verdana" w:hAnsi="Verdana" w:cs="Verdana"/>
          <w:b/>
          <w:bCs/>
          <w:position w:val="-1"/>
          <w:u w:val="thick" w:color="000000"/>
        </w:rPr>
        <w:t>Y</w:t>
      </w:r>
      <w:r>
        <w:rPr>
          <w:rFonts w:ascii="Verdana" w:eastAsia="Verdana" w:hAnsi="Verdana" w:cs="Verdana"/>
          <w:b/>
          <w:bCs/>
          <w:spacing w:val="-1"/>
          <w:position w:val="-1"/>
          <w:u w:val="thick" w:color="000000"/>
        </w:rPr>
        <w:t>LV</w:t>
      </w:r>
      <w:r>
        <w:rPr>
          <w:rFonts w:ascii="Verdana" w:eastAsia="Verdana" w:hAnsi="Verdana" w:cs="Verdana"/>
          <w:b/>
          <w:bCs/>
          <w:spacing w:val="-3"/>
          <w:position w:val="-1"/>
          <w:u w:val="thick" w:color="000000"/>
        </w:rPr>
        <w:t>A</w:t>
      </w:r>
      <w:r>
        <w:rPr>
          <w:rFonts w:ascii="Verdana" w:eastAsia="Verdana" w:hAnsi="Verdana" w:cs="Verdana"/>
          <w:b/>
          <w:bCs/>
          <w:position w:val="-1"/>
          <w:u w:val="thick" w:color="000000"/>
        </w:rPr>
        <w:t>NIA</w:t>
      </w:r>
      <w:r>
        <w:rPr>
          <w:rFonts w:ascii="Verdana" w:eastAsia="Verdana" w:hAnsi="Verdana" w:cs="Verdana"/>
          <w:b/>
          <w:bCs/>
          <w:spacing w:val="2"/>
          <w:position w:val="-1"/>
          <w:u w:val="thick" w:color="000000"/>
        </w:rPr>
        <w:t xml:space="preserve"> </w:t>
      </w:r>
      <w:r>
        <w:rPr>
          <w:rFonts w:ascii="Verdana" w:eastAsia="Verdana" w:hAnsi="Verdana" w:cs="Verdana"/>
          <w:b/>
          <w:bCs/>
          <w:spacing w:val="-2"/>
          <w:position w:val="-1"/>
          <w:u w:val="thick" w:color="000000"/>
        </w:rPr>
        <w:t>GE</w:t>
      </w:r>
      <w:r>
        <w:rPr>
          <w:rFonts w:ascii="Verdana" w:eastAsia="Verdana" w:hAnsi="Verdana" w:cs="Verdana"/>
          <w:b/>
          <w:bCs/>
          <w:position w:val="-1"/>
          <w:u w:val="thick" w:color="000000"/>
        </w:rPr>
        <w:t>N</w:t>
      </w:r>
      <w:r>
        <w:rPr>
          <w:rFonts w:ascii="Verdana" w:eastAsia="Verdana" w:hAnsi="Verdana" w:cs="Verdana"/>
          <w:b/>
          <w:bCs/>
          <w:spacing w:val="-2"/>
          <w:position w:val="-1"/>
          <w:u w:val="thick" w:color="000000"/>
        </w:rPr>
        <w:t>E</w:t>
      </w:r>
      <w:r>
        <w:rPr>
          <w:rFonts w:ascii="Verdana" w:eastAsia="Verdana" w:hAnsi="Verdana" w:cs="Verdana"/>
          <w:b/>
          <w:bCs/>
          <w:position w:val="-1"/>
          <w:u w:val="thick" w:color="000000"/>
        </w:rPr>
        <w:t>R</w:t>
      </w:r>
      <w:r>
        <w:rPr>
          <w:rFonts w:ascii="Verdana" w:eastAsia="Verdana" w:hAnsi="Verdana" w:cs="Verdana"/>
          <w:b/>
          <w:bCs/>
          <w:spacing w:val="1"/>
          <w:position w:val="-1"/>
          <w:u w:val="thick" w:color="000000"/>
        </w:rPr>
        <w:t>A</w:t>
      </w:r>
      <w:r>
        <w:rPr>
          <w:rFonts w:ascii="Verdana" w:eastAsia="Verdana" w:hAnsi="Verdana" w:cs="Verdana"/>
          <w:b/>
          <w:bCs/>
          <w:position w:val="-1"/>
          <w:u w:val="thick" w:color="000000"/>
        </w:rPr>
        <w:t>L</w:t>
      </w:r>
      <w:r>
        <w:rPr>
          <w:rFonts w:ascii="Verdana" w:eastAsia="Verdana" w:hAnsi="Verdana" w:cs="Verdana"/>
          <w:b/>
          <w:bCs/>
          <w:spacing w:val="-5"/>
          <w:position w:val="-1"/>
          <w:u w:val="thick" w:color="000000"/>
        </w:rPr>
        <w:t xml:space="preserve"> </w:t>
      </w:r>
      <w:r>
        <w:rPr>
          <w:rFonts w:ascii="Verdana" w:eastAsia="Verdana" w:hAnsi="Verdana" w:cs="Verdana"/>
          <w:b/>
          <w:bCs/>
          <w:spacing w:val="1"/>
          <w:position w:val="-1"/>
          <w:u w:val="thick" w:color="000000"/>
        </w:rPr>
        <w:t>A</w:t>
      </w:r>
      <w:r>
        <w:rPr>
          <w:rFonts w:ascii="Verdana" w:eastAsia="Verdana" w:hAnsi="Verdana" w:cs="Verdana"/>
          <w:b/>
          <w:bCs/>
          <w:spacing w:val="-3"/>
          <w:position w:val="-1"/>
          <w:u w:val="thick" w:color="000000"/>
        </w:rPr>
        <w:t>S</w:t>
      </w:r>
      <w:r>
        <w:rPr>
          <w:rFonts w:ascii="Verdana" w:eastAsia="Verdana" w:hAnsi="Verdana" w:cs="Verdana"/>
          <w:b/>
          <w:bCs/>
          <w:spacing w:val="1"/>
          <w:position w:val="-1"/>
          <w:u w:val="thick" w:color="000000"/>
        </w:rPr>
        <w:t>S</w:t>
      </w:r>
      <w:r>
        <w:rPr>
          <w:rFonts w:ascii="Verdana" w:eastAsia="Verdana" w:hAnsi="Verdana" w:cs="Verdana"/>
          <w:b/>
          <w:bCs/>
          <w:spacing w:val="-2"/>
          <w:position w:val="-1"/>
          <w:u w:val="thick" w:color="000000"/>
        </w:rPr>
        <w:t>E</w:t>
      </w:r>
      <w:r>
        <w:rPr>
          <w:rFonts w:ascii="Verdana" w:eastAsia="Verdana" w:hAnsi="Verdana" w:cs="Verdana"/>
          <w:b/>
          <w:bCs/>
          <w:spacing w:val="2"/>
          <w:position w:val="-1"/>
          <w:u w:val="thick" w:color="000000"/>
        </w:rPr>
        <w:t>M</w:t>
      </w:r>
      <w:r>
        <w:rPr>
          <w:rFonts w:ascii="Verdana" w:eastAsia="Verdana" w:hAnsi="Verdana" w:cs="Verdana"/>
          <w:b/>
          <w:bCs/>
          <w:position w:val="-1"/>
          <w:u w:val="thick" w:color="000000"/>
        </w:rPr>
        <w:t>B</w:t>
      </w:r>
      <w:r>
        <w:rPr>
          <w:rFonts w:ascii="Verdana" w:eastAsia="Verdana" w:hAnsi="Verdana" w:cs="Verdana"/>
          <w:b/>
          <w:bCs/>
          <w:spacing w:val="-2"/>
          <w:position w:val="-1"/>
          <w:u w:val="thick" w:color="000000"/>
        </w:rPr>
        <w:t>L</w:t>
      </w:r>
      <w:r>
        <w:rPr>
          <w:rFonts w:ascii="Verdana" w:eastAsia="Verdana" w:hAnsi="Verdana" w:cs="Verdana"/>
          <w:b/>
          <w:bCs/>
          <w:position w:val="-1"/>
          <w:u w:val="thick" w:color="000000"/>
        </w:rPr>
        <w:t>Y</w:t>
      </w:r>
      <w:r>
        <w:rPr>
          <w:rFonts w:ascii="Verdana" w:eastAsia="Verdana" w:hAnsi="Verdana" w:cs="Verdana"/>
          <w:b/>
          <w:bCs/>
          <w:spacing w:val="-3"/>
          <w:position w:val="-1"/>
          <w:u w:val="thick" w:color="000000"/>
        </w:rPr>
        <w:t xml:space="preserve"> S</w:t>
      </w:r>
      <w:r>
        <w:rPr>
          <w:rFonts w:ascii="Verdana" w:eastAsia="Verdana" w:hAnsi="Verdana" w:cs="Verdana"/>
          <w:b/>
          <w:bCs/>
          <w:spacing w:val="-2"/>
          <w:position w:val="-1"/>
          <w:u w:val="thick" w:color="000000"/>
        </w:rPr>
        <w:t>E</w:t>
      </w:r>
      <w:r>
        <w:rPr>
          <w:rFonts w:ascii="Verdana" w:eastAsia="Verdana" w:hAnsi="Verdana" w:cs="Verdana"/>
          <w:b/>
          <w:bCs/>
          <w:spacing w:val="1"/>
          <w:position w:val="-1"/>
          <w:u w:val="thick" w:color="000000"/>
        </w:rPr>
        <w:t>SS</w:t>
      </w:r>
      <w:r>
        <w:rPr>
          <w:rFonts w:ascii="Verdana" w:eastAsia="Verdana" w:hAnsi="Verdana" w:cs="Verdana"/>
          <w:b/>
          <w:bCs/>
          <w:position w:val="-1"/>
          <w:u w:val="thick" w:color="000000"/>
        </w:rPr>
        <w:t>I</w:t>
      </w:r>
      <w:r>
        <w:rPr>
          <w:rFonts w:ascii="Verdana" w:eastAsia="Verdana" w:hAnsi="Verdana" w:cs="Verdana"/>
          <w:b/>
          <w:bCs/>
          <w:spacing w:val="-1"/>
          <w:position w:val="-1"/>
          <w:u w:val="thick" w:color="000000"/>
        </w:rPr>
        <w:t>O</w:t>
      </w:r>
      <w:r>
        <w:rPr>
          <w:rFonts w:ascii="Verdana" w:eastAsia="Verdana" w:hAnsi="Verdana" w:cs="Verdana"/>
          <w:b/>
          <w:bCs/>
          <w:position w:val="-1"/>
          <w:u w:val="thick" w:color="000000"/>
        </w:rPr>
        <w:t>N</w:t>
      </w:r>
      <w:r>
        <w:rPr>
          <w:rFonts w:ascii="Verdana" w:eastAsia="Verdana" w:hAnsi="Verdana" w:cs="Verdana"/>
          <w:b/>
          <w:bCs/>
          <w:spacing w:val="-3"/>
          <w:position w:val="-1"/>
          <w:u w:val="thick" w:color="000000"/>
        </w:rPr>
        <w:t xml:space="preserve"> </w:t>
      </w:r>
      <w:r>
        <w:rPr>
          <w:rFonts w:ascii="Verdana" w:eastAsia="Verdana" w:hAnsi="Verdana" w:cs="Verdana"/>
          <w:b/>
          <w:bCs/>
          <w:spacing w:val="1"/>
          <w:position w:val="-1"/>
          <w:u w:val="thick" w:color="000000"/>
        </w:rPr>
        <w:t>S</w:t>
      </w:r>
      <w:r>
        <w:rPr>
          <w:rFonts w:ascii="Verdana" w:eastAsia="Verdana" w:hAnsi="Verdana" w:cs="Verdana"/>
          <w:b/>
          <w:bCs/>
          <w:spacing w:val="-2"/>
          <w:position w:val="-1"/>
          <w:u w:val="thick" w:color="000000"/>
        </w:rPr>
        <w:t>C</w:t>
      </w:r>
      <w:r>
        <w:rPr>
          <w:rFonts w:ascii="Verdana" w:eastAsia="Verdana" w:hAnsi="Verdana" w:cs="Verdana"/>
          <w:b/>
          <w:bCs/>
          <w:spacing w:val="2"/>
          <w:position w:val="-1"/>
          <w:u w:val="thick" w:color="000000"/>
        </w:rPr>
        <w:t>H</w:t>
      </w:r>
      <w:r>
        <w:rPr>
          <w:rFonts w:ascii="Verdana" w:eastAsia="Verdana" w:hAnsi="Verdana" w:cs="Verdana"/>
          <w:b/>
          <w:bCs/>
          <w:spacing w:val="-2"/>
          <w:position w:val="-1"/>
          <w:u w:val="thick" w:color="000000"/>
        </w:rPr>
        <w:t>E</w:t>
      </w:r>
      <w:r>
        <w:rPr>
          <w:rFonts w:ascii="Verdana" w:eastAsia="Verdana" w:hAnsi="Verdana" w:cs="Verdana"/>
          <w:b/>
          <w:bCs/>
          <w:spacing w:val="-1"/>
          <w:position w:val="-1"/>
          <w:u w:val="thick" w:color="000000"/>
        </w:rPr>
        <w:t>D</w:t>
      </w:r>
      <w:r>
        <w:rPr>
          <w:rFonts w:ascii="Verdana" w:eastAsia="Verdana" w:hAnsi="Verdana" w:cs="Verdana"/>
          <w:b/>
          <w:bCs/>
          <w:spacing w:val="-2"/>
          <w:position w:val="-1"/>
          <w:u w:val="thick" w:color="000000"/>
        </w:rPr>
        <w:t>UL</w:t>
      </w:r>
      <w:r>
        <w:rPr>
          <w:rFonts w:ascii="Verdana" w:eastAsia="Verdana" w:hAnsi="Verdana" w:cs="Verdana"/>
          <w:b/>
          <w:bCs/>
          <w:spacing w:val="4"/>
          <w:position w:val="-1"/>
          <w:u w:val="thick" w:color="000000"/>
        </w:rPr>
        <w:t>E</w:t>
      </w:r>
      <w:r>
        <w:rPr>
          <w:rFonts w:ascii="Verdana" w:eastAsia="Verdana" w:hAnsi="Verdana" w:cs="Verdana"/>
          <w:b/>
          <w:bCs/>
          <w:position w:val="-1"/>
        </w:rPr>
        <w:t>:</w:t>
      </w:r>
    </w:p>
    <w:p w:rsidR="005D6E9B" w:rsidRDefault="005D6E9B" w:rsidP="005D6E9B">
      <w:pPr>
        <w:spacing w:after="0" w:line="240" w:lineRule="auto"/>
        <w:rPr>
          <w:sz w:val="24"/>
          <w:szCs w:val="24"/>
        </w:rPr>
      </w:pPr>
    </w:p>
    <w:p w:rsidR="005D6E9B" w:rsidRDefault="005D6E9B" w:rsidP="005D6E9B">
      <w:pPr>
        <w:spacing w:after="0" w:line="240" w:lineRule="auto"/>
        <w:rPr>
          <w:rFonts w:ascii="Verdana" w:eastAsia="Verdana" w:hAnsi="Verdana" w:cs="Verdana"/>
          <w:sz w:val="20"/>
          <w:szCs w:val="20"/>
        </w:rPr>
      </w:pPr>
      <w:r>
        <w:rPr>
          <w:rFonts w:ascii="Verdana" w:eastAsia="Verdana" w:hAnsi="Verdana" w:cs="Verdana"/>
          <w:b/>
          <w:bCs/>
          <w:position w:val="-1"/>
          <w:sz w:val="20"/>
          <w:szCs w:val="20"/>
        </w:rPr>
        <w:t>20</w:t>
      </w:r>
      <w:r>
        <w:rPr>
          <w:rFonts w:ascii="Verdana" w:eastAsia="Verdana" w:hAnsi="Verdana" w:cs="Verdana"/>
          <w:b/>
          <w:bCs/>
          <w:spacing w:val="-4"/>
          <w:position w:val="-1"/>
          <w:sz w:val="20"/>
          <w:szCs w:val="20"/>
        </w:rPr>
        <w:t>1</w:t>
      </w:r>
      <w:r>
        <w:rPr>
          <w:rFonts w:ascii="Verdana" w:eastAsia="Verdana" w:hAnsi="Verdana" w:cs="Verdana"/>
          <w:b/>
          <w:bCs/>
          <w:position w:val="-1"/>
          <w:sz w:val="20"/>
          <w:szCs w:val="20"/>
        </w:rPr>
        <w:t>6</w:t>
      </w:r>
      <w:r>
        <w:rPr>
          <w:rFonts w:ascii="Verdana" w:eastAsia="Verdana" w:hAnsi="Verdana" w:cs="Verdana"/>
          <w:b/>
          <w:bCs/>
          <w:spacing w:val="-1"/>
          <w:position w:val="-1"/>
          <w:sz w:val="20"/>
          <w:szCs w:val="20"/>
        </w:rPr>
        <w:t xml:space="preserve"> </w:t>
      </w:r>
      <w:r>
        <w:rPr>
          <w:rFonts w:ascii="Verdana" w:eastAsia="Verdana" w:hAnsi="Verdana" w:cs="Verdana"/>
          <w:b/>
          <w:bCs/>
          <w:spacing w:val="1"/>
          <w:position w:val="-1"/>
          <w:sz w:val="20"/>
          <w:szCs w:val="20"/>
        </w:rPr>
        <w:t>S</w:t>
      </w:r>
      <w:r>
        <w:rPr>
          <w:rFonts w:ascii="Verdana" w:eastAsia="Verdana" w:hAnsi="Verdana" w:cs="Verdana"/>
          <w:b/>
          <w:bCs/>
          <w:spacing w:val="-3"/>
          <w:position w:val="-1"/>
          <w:sz w:val="20"/>
          <w:szCs w:val="20"/>
        </w:rPr>
        <w:t>EN</w:t>
      </w:r>
      <w:r>
        <w:rPr>
          <w:rFonts w:ascii="Verdana" w:eastAsia="Verdana" w:hAnsi="Verdana" w:cs="Verdana"/>
          <w:b/>
          <w:bCs/>
          <w:spacing w:val="2"/>
          <w:position w:val="-1"/>
          <w:sz w:val="20"/>
          <w:szCs w:val="20"/>
        </w:rPr>
        <w:t>A</w:t>
      </w:r>
      <w:r>
        <w:rPr>
          <w:rFonts w:ascii="Verdana" w:eastAsia="Verdana" w:hAnsi="Verdana" w:cs="Verdana"/>
          <w:b/>
          <w:bCs/>
          <w:spacing w:val="-3"/>
          <w:position w:val="-1"/>
          <w:sz w:val="20"/>
          <w:szCs w:val="20"/>
        </w:rPr>
        <w:t>T</w:t>
      </w:r>
      <w:r>
        <w:rPr>
          <w:rFonts w:ascii="Verdana" w:eastAsia="Verdana" w:hAnsi="Verdana" w:cs="Verdana"/>
          <w:b/>
          <w:bCs/>
          <w:position w:val="-1"/>
          <w:sz w:val="20"/>
          <w:szCs w:val="20"/>
        </w:rPr>
        <w:t xml:space="preserve">E </w:t>
      </w:r>
      <w:r>
        <w:rPr>
          <w:rFonts w:ascii="Verdana" w:eastAsia="Verdana" w:hAnsi="Verdana" w:cs="Verdana"/>
          <w:b/>
          <w:bCs/>
          <w:spacing w:val="1"/>
          <w:position w:val="-1"/>
          <w:sz w:val="20"/>
          <w:szCs w:val="20"/>
        </w:rPr>
        <w:t>S</w:t>
      </w:r>
      <w:r>
        <w:rPr>
          <w:rFonts w:ascii="Verdana" w:eastAsia="Verdana" w:hAnsi="Verdana" w:cs="Verdana"/>
          <w:b/>
          <w:bCs/>
          <w:spacing w:val="-3"/>
          <w:position w:val="-1"/>
          <w:sz w:val="20"/>
          <w:szCs w:val="20"/>
        </w:rPr>
        <w:t>E</w:t>
      </w:r>
      <w:r>
        <w:rPr>
          <w:rFonts w:ascii="Verdana" w:eastAsia="Verdana" w:hAnsi="Verdana" w:cs="Verdana"/>
          <w:b/>
          <w:bCs/>
          <w:spacing w:val="1"/>
          <w:position w:val="-1"/>
          <w:sz w:val="20"/>
          <w:szCs w:val="20"/>
        </w:rPr>
        <w:t>S</w:t>
      </w:r>
      <w:r>
        <w:rPr>
          <w:rFonts w:ascii="Verdana" w:eastAsia="Verdana" w:hAnsi="Verdana" w:cs="Verdana"/>
          <w:b/>
          <w:bCs/>
          <w:spacing w:val="-4"/>
          <w:position w:val="-1"/>
          <w:sz w:val="20"/>
          <w:szCs w:val="20"/>
        </w:rPr>
        <w:t>S</w:t>
      </w:r>
      <w:r>
        <w:rPr>
          <w:rFonts w:ascii="Verdana" w:eastAsia="Verdana" w:hAnsi="Verdana" w:cs="Verdana"/>
          <w:b/>
          <w:bCs/>
          <w:position w:val="-1"/>
          <w:sz w:val="20"/>
          <w:szCs w:val="20"/>
        </w:rPr>
        <w:t>I</w:t>
      </w:r>
      <w:r>
        <w:rPr>
          <w:rFonts w:ascii="Verdana" w:eastAsia="Verdana" w:hAnsi="Verdana" w:cs="Verdana"/>
          <w:b/>
          <w:bCs/>
          <w:spacing w:val="-3"/>
          <w:position w:val="-1"/>
          <w:sz w:val="20"/>
          <w:szCs w:val="20"/>
        </w:rPr>
        <w:t>O</w:t>
      </w:r>
      <w:r>
        <w:rPr>
          <w:rFonts w:ascii="Verdana" w:eastAsia="Verdana" w:hAnsi="Verdana" w:cs="Verdana"/>
          <w:b/>
          <w:bCs/>
          <w:position w:val="-1"/>
          <w:sz w:val="20"/>
          <w:szCs w:val="20"/>
        </w:rPr>
        <w:t xml:space="preserve">N </w:t>
      </w:r>
      <w:r>
        <w:rPr>
          <w:rFonts w:ascii="Verdana" w:eastAsia="Verdana" w:hAnsi="Verdana" w:cs="Verdana"/>
          <w:b/>
          <w:bCs/>
          <w:spacing w:val="1"/>
          <w:position w:val="-1"/>
          <w:sz w:val="20"/>
          <w:szCs w:val="20"/>
        </w:rPr>
        <w:t>S</w:t>
      </w:r>
      <w:r>
        <w:rPr>
          <w:rFonts w:ascii="Verdana" w:eastAsia="Verdana" w:hAnsi="Verdana" w:cs="Verdana"/>
          <w:b/>
          <w:bCs/>
          <w:spacing w:val="-2"/>
          <w:position w:val="-1"/>
          <w:sz w:val="20"/>
          <w:szCs w:val="20"/>
        </w:rPr>
        <w:t>C</w:t>
      </w:r>
      <w:r>
        <w:rPr>
          <w:rFonts w:ascii="Verdana" w:eastAsia="Verdana" w:hAnsi="Verdana" w:cs="Verdana"/>
          <w:b/>
          <w:bCs/>
          <w:spacing w:val="-6"/>
          <w:position w:val="-1"/>
          <w:sz w:val="20"/>
          <w:szCs w:val="20"/>
        </w:rPr>
        <w:t>H</w:t>
      </w:r>
      <w:r>
        <w:rPr>
          <w:rFonts w:ascii="Verdana" w:eastAsia="Verdana" w:hAnsi="Verdana" w:cs="Verdana"/>
          <w:b/>
          <w:bCs/>
          <w:spacing w:val="1"/>
          <w:position w:val="-1"/>
          <w:sz w:val="20"/>
          <w:szCs w:val="20"/>
        </w:rPr>
        <w:t>E</w:t>
      </w:r>
      <w:r>
        <w:rPr>
          <w:rFonts w:ascii="Verdana" w:eastAsia="Verdana" w:hAnsi="Verdana" w:cs="Verdana"/>
          <w:b/>
          <w:bCs/>
          <w:position w:val="-1"/>
          <w:sz w:val="20"/>
          <w:szCs w:val="20"/>
        </w:rPr>
        <w:t>D</w:t>
      </w:r>
      <w:r>
        <w:rPr>
          <w:rFonts w:ascii="Verdana" w:eastAsia="Verdana" w:hAnsi="Verdana" w:cs="Verdana"/>
          <w:b/>
          <w:bCs/>
          <w:spacing w:val="-5"/>
          <w:position w:val="-1"/>
          <w:sz w:val="20"/>
          <w:szCs w:val="20"/>
        </w:rPr>
        <w:t>U</w:t>
      </w:r>
      <w:r>
        <w:rPr>
          <w:rFonts w:ascii="Verdana" w:eastAsia="Verdana" w:hAnsi="Verdana" w:cs="Verdana"/>
          <w:b/>
          <w:bCs/>
          <w:spacing w:val="1"/>
          <w:position w:val="-1"/>
          <w:sz w:val="20"/>
          <w:szCs w:val="20"/>
        </w:rPr>
        <w:t>L</w:t>
      </w:r>
      <w:r>
        <w:rPr>
          <w:rFonts w:ascii="Verdana" w:eastAsia="Verdana" w:hAnsi="Verdana" w:cs="Verdana"/>
          <w:b/>
          <w:bCs/>
          <w:position w:val="-1"/>
          <w:sz w:val="20"/>
          <w:szCs w:val="20"/>
        </w:rPr>
        <w:t>E</w:t>
      </w:r>
    </w:p>
    <w:tbl>
      <w:tblPr>
        <w:tblW w:w="0" w:type="auto"/>
        <w:tblInd w:w="100" w:type="dxa"/>
        <w:tblLayout w:type="fixed"/>
        <w:tblCellMar>
          <w:left w:w="0" w:type="dxa"/>
          <w:right w:w="0" w:type="dxa"/>
        </w:tblCellMar>
        <w:tblLook w:val="01E0" w:firstRow="1" w:lastRow="1" w:firstColumn="1" w:lastColumn="1" w:noHBand="0" w:noVBand="0"/>
      </w:tblPr>
      <w:tblGrid>
        <w:gridCol w:w="1086"/>
        <w:gridCol w:w="6637"/>
      </w:tblGrid>
      <w:tr w:rsidR="005D6E9B" w:rsidTr="006550B9">
        <w:trPr>
          <w:trHeight w:hRule="exact" w:val="245"/>
        </w:trPr>
        <w:tc>
          <w:tcPr>
            <w:tcW w:w="1086" w:type="dxa"/>
            <w:tcBorders>
              <w:top w:val="nil"/>
              <w:left w:val="nil"/>
              <w:bottom w:val="nil"/>
              <w:right w:val="nil"/>
            </w:tcBorders>
          </w:tcPr>
          <w:p w:rsidR="005D6E9B" w:rsidRDefault="005D6E9B" w:rsidP="006550B9">
            <w:pPr>
              <w:spacing w:after="0" w:line="240" w:lineRule="auto"/>
              <w:rPr>
                <w:rFonts w:ascii="Verdana" w:eastAsia="Verdana" w:hAnsi="Verdana" w:cs="Verdana"/>
                <w:sz w:val="20"/>
                <w:szCs w:val="20"/>
              </w:rPr>
            </w:pPr>
            <w:r>
              <w:rPr>
                <w:rFonts w:ascii="Verdana" w:eastAsia="Verdana" w:hAnsi="Verdana" w:cs="Verdana"/>
                <w:b/>
                <w:bCs/>
                <w:spacing w:val="2"/>
                <w:sz w:val="20"/>
                <w:szCs w:val="20"/>
              </w:rPr>
              <w:t>A</w:t>
            </w:r>
            <w:r>
              <w:rPr>
                <w:rFonts w:ascii="Verdana" w:eastAsia="Verdana" w:hAnsi="Verdana" w:cs="Verdana"/>
                <w:b/>
                <w:bCs/>
                <w:spacing w:val="-2"/>
                <w:sz w:val="20"/>
                <w:szCs w:val="20"/>
              </w:rPr>
              <w:t>p</w:t>
            </w:r>
            <w:r>
              <w:rPr>
                <w:rFonts w:ascii="Verdana" w:eastAsia="Verdana" w:hAnsi="Verdana" w:cs="Verdana"/>
                <w:b/>
                <w:bCs/>
                <w:sz w:val="20"/>
                <w:szCs w:val="20"/>
              </w:rPr>
              <w:t>r</w:t>
            </w:r>
            <w:r>
              <w:rPr>
                <w:rFonts w:ascii="Verdana" w:eastAsia="Verdana" w:hAnsi="Verdana" w:cs="Verdana"/>
                <w:b/>
                <w:bCs/>
                <w:spacing w:val="-1"/>
                <w:sz w:val="20"/>
                <w:szCs w:val="20"/>
              </w:rPr>
              <w:t>i</w:t>
            </w:r>
            <w:r>
              <w:rPr>
                <w:rFonts w:ascii="Verdana" w:eastAsia="Verdana" w:hAnsi="Verdana" w:cs="Verdana"/>
                <w:b/>
                <w:bCs/>
                <w:sz w:val="20"/>
                <w:szCs w:val="20"/>
              </w:rPr>
              <w:t>l</w:t>
            </w:r>
          </w:p>
        </w:tc>
        <w:tc>
          <w:tcPr>
            <w:tcW w:w="6637" w:type="dxa"/>
            <w:tcBorders>
              <w:top w:val="nil"/>
              <w:left w:val="nil"/>
              <w:bottom w:val="nil"/>
              <w:right w:val="nil"/>
            </w:tcBorders>
          </w:tcPr>
          <w:p w:rsidR="005D6E9B" w:rsidRDefault="005D6E9B" w:rsidP="006550B9">
            <w:pPr>
              <w:spacing w:after="0" w:line="240" w:lineRule="auto"/>
              <w:rPr>
                <w:rFonts w:ascii="Verdana" w:eastAsia="Verdana" w:hAnsi="Verdana" w:cs="Verdana"/>
                <w:sz w:val="20"/>
                <w:szCs w:val="20"/>
              </w:rPr>
            </w:pPr>
            <w:r>
              <w:rPr>
                <w:rFonts w:ascii="Verdana" w:eastAsia="Verdana" w:hAnsi="Verdana" w:cs="Verdana"/>
                <w:spacing w:val="1"/>
                <w:sz w:val="20"/>
                <w:szCs w:val="20"/>
              </w:rPr>
              <w:t>4</w:t>
            </w:r>
            <w:r>
              <w:rPr>
                <w:rFonts w:ascii="Verdana" w:eastAsia="Verdana" w:hAnsi="Verdana" w:cs="Verdana"/>
                <w:sz w:val="20"/>
                <w:szCs w:val="20"/>
              </w:rPr>
              <w:t xml:space="preserve">, </w:t>
            </w:r>
            <w:r>
              <w:rPr>
                <w:rFonts w:ascii="Verdana" w:eastAsia="Verdana" w:hAnsi="Verdana" w:cs="Verdana"/>
                <w:spacing w:val="1"/>
                <w:sz w:val="20"/>
                <w:szCs w:val="20"/>
              </w:rPr>
              <w:t>5</w:t>
            </w:r>
            <w:r>
              <w:rPr>
                <w:rFonts w:ascii="Verdana" w:eastAsia="Verdana" w:hAnsi="Verdana" w:cs="Verdana"/>
                <w:sz w:val="20"/>
                <w:szCs w:val="20"/>
              </w:rPr>
              <w:t xml:space="preserve">, </w:t>
            </w:r>
            <w:r>
              <w:rPr>
                <w:rFonts w:ascii="Verdana" w:eastAsia="Verdana" w:hAnsi="Verdana" w:cs="Verdana"/>
                <w:spacing w:val="1"/>
                <w:sz w:val="20"/>
                <w:szCs w:val="20"/>
              </w:rPr>
              <w:t>6</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11</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1</w:t>
            </w:r>
            <w:r>
              <w:rPr>
                <w:rFonts w:ascii="Verdana" w:eastAsia="Verdana" w:hAnsi="Verdana" w:cs="Verdana"/>
                <w:spacing w:val="1"/>
                <w:sz w:val="20"/>
                <w:szCs w:val="20"/>
              </w:rPr>
              <w:t>2</w:t>
            </w:r>
            <w:r>
              <w:rPr>
                <w:rFonts w:ascii="Verdana" w:eastAsia="Verdana" w:hAnsi="Verdana" w:cs="Verdana"/>
                <w:sz w:val="20"/>
                <w:szCs w:val="20"/>
              </w:rPr>
              <w:t xml:space="preserve">, </w:t>
            </w:r>
            <w:r>
              <w:rPr>
                <w:rFonts w:ascii="Verdana" w:eastAsia="Verdana" w:hAnsi="Verdana" w:cs="Verdana"/>
                <w:spacing w:val="-3"/>
                <w:sz w:val="20"/>
                <w:szCs w:val="20"/>
              </w:rPr>
              <w:t>1</w:t>
            </w:r>
            <w:r>
              <w:rPr>
                <w:rFonts w:ascii="Verdana" w:eastAsia="Verdana" w:hAnsi="Verdana" w:cs="Verdana"/>
                <w:sz w:val="20"/>
                <w:szCs w:val="20"/>
              </w:rPr>
              <w:t>3</w:t>
            </w:r>
          </w:p>
        </w:tc>
      </w:tr>
      <w:tr w:rsidR="005D6E9B" w:rsidTr="006550B9">
        <w:trPr>
          <w:trHeight w:hRule="exact" w:val="243"/>
        </w:trPr>
        <w:tc>
          <w:tcPr>
            <w:tcW w:w="1086" w:type="dxa"/>
            <w:tcBorders>
              <w:top w:val="nil"/>
              <w:left w:val="nil"/>
              <w:bottom w:val="nil"/>
              <w:right w:val="nil"/>
            </w:tcBorders>
          </w:tcPr>
          <w:p w:rsidR="005D6E9B" w:rsidRDefault="005D6E9B" w:rsidP="006550B9">
            <w:pPr>
              <w:spacing w:after="0" w:line="240" w:lineRule="auto"/>
              <w:rPr>
                <w:rFonts w:ascii="Verdana" w:eastAsia="Verdana" w:hAnsi="Verdana" w:cs="Verdana"/>
                <w:sz w:val="20"/>
                <w:szCs w:val="20"/>
              </w:rPr>
            </w:pPr>
            <w:r>
              <w:rPr>
                <w:rFonts w:ascii="Verdana" w:eastAsia="Verdana" w:hAnsi="Verdana" w:cs="Verdana"/>
                <w:b/>
                <w:bCs/>
                <w:spacing w:val="1"/>
                <w:sz w:val="20"/>
                <w:szCs w:val="20"/>
              </w:rPr>
              <w:t>M</w:t>
            </w:r>
            <w:r>
              <w:rPr>
                <w:rFonts w:ascii="Verdana" w:eastAsia="Verdana" w:hAnsi="Verdana" w:cs="Verdana"/>
                <w:b/>
                <w:bCs/>
                <w:sz w:val="20"/>
                <w:szCs w:val="20"/>
              </w:rPr>
              <w:t>ay</w:t>
            </w:r>
          </w:p>
        </w:tc>
        <w:tc>
          <w:tcPr>
            <w:tcW w:w="6637" w:type="dxa"/>
            <w:tcBorders>
              <w:top w:val="nil"/>
              <w:left w:val="nil"/>
              <w:bottom w:val="nil"/>
              <w:right w:val="nil"/>
            </w:tcBorders>
          </w:tcPr>
          <w:p w:rsidR="005D6E9B" w:rsidRDefault="005D6E9B" w:rsidP="006550B9">
            <w:pPr>
              <w:spacing w:after="0" w:line="240" w:lineRule="auto"/>
              <w:rPr>
                <w:rFonts w:ascii="Verdana" w:eastAsia="Verdana" w:hAnsi="Verdana" w:cs="Verdana"/>
                <w:sz w:val="20"/>
                <w:szCs w:val="20"/>
              </w:rPr>
            </w:pPr>
            <w:r>
              <w:rPr>
                <w:rFonts w:ascii="Verdana" w:eastAsia="Verdana" w:hAnsi="Verdana" w:cs="Verdana"/>
                <w:spacing w:val="1"/>
                <w:sz w:val="20"/>
                <w:szCs w:val="20"/>
              </w:rPr>
              <w:t>9</w:t>
            </w:r>
            <w:r>
              <w:rPr>
                <w:rFonts w:ascii="Verdana" w:eastAsia="Verdana" w:hAnsi="Verdana" w:cs="Verdana"/>
                <w:sz w:val="20"/>
                <w:szCs w:val="20"/>
              </w:rPr>
              <w:t xml:space="preserve">, </w:t>
            </w:r>
            <w:r>
              <w:rPr>
                <w:rFonts w:ascii="Verdana" w:eastAsia="Verdana" w:hAnsi="Verdana" w:cs="Verdana"/>
                <w:spacing w:val="1"/>
                <w:sz w:val="20"/>
                <w:szCs w:val="20"/>
              </w:rPr>
              <w:t>10</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11</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16</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1</w:t>
            </w:r>
            <w:r>
              <w:rPr>
                <w:rFonts w:ascii="Verdana" w:eastAsia="Verdana" w:hAnsi="Verdana" w:cs="Verdana"/>
                <w:spacing w:val="1"/>
                <w:sz w:val="20"/>
                <w:szCs w:val="20"/>
              </w:rPr>
              <w:t>7</w:t>
            </w:r>
            <w:r>
              <w:rPr>
                <w:rFonts w:ascii="Verdana" w:eastAsia="Verdana" w:hAnsi="Verdana" w:cs="Verdana"/>
                <w:sz w:val="20"/>
                <w:szCs w:val="20"/>
              </w:rPr>
              <w:t xml:space="preserve">, </w:t>
            </w:r>
            <w:r>
              <w:rPr>
                <w:rFonts w:ascii="Verdana" w:eastAsia="Verdana" w:hAnsi="Verdana" w:cs="Verdana"/>
                <w:spacing w:val="-3"/>
                <w:sz w:val="20"/>
                <w:szCs w:val="20"/>
              </w:rPr>
              <w:t>1</w:t>
            </w:r>
            <w:r>
              <w:rPr>
                <w:rFonts w:ascii="Verdana" w:eastAsia="Verdana" w:hAnsi="Verdana" w:cs="Verdana"/>
                <w:sz w:val="20"/>
                <w:szCs w:val="20"/>
              </w:rPr>
              <w:t>8</w:t>
            </w:r>
          </w:p>
        </w:tc>
      </w:tr>
      <w:tr w:rsidR="005D6E9B" w:rsidTr="006550B9">
        <w:trPr>
          <w:trHeight w:hRule="exact" w:val="321"/>
        </w:trPr>
        <w:tc>
          <w:tcPr>
            <w:tcW w:w="1086" w:type="dxa"/>
            <w:tcBorders>
              <w:top w:val="nil"/>
              <w:left w:val="nil"/>
              <w:bottom w:val="nil"/>
              <w:right w:val="nil"/>
            </w:tcBorders>
          </w:tcPr>
          <w:p w:rsidR="005D6E9B" w:rsidRDefault="005D6E9B" w:rsidP="006550B9">
            <w:pPr>
              <w:spacing w:after="0" w:line="240" w:lineRule="auto"/>
              <w:rPr>
                <w:rFonts w:ascii="Verdana" w:eastAsia="Verdana" w:hAnsi="Verdana" w:cs="Verdana"/>
                <w:sz w:val="20"/>
                <w:szCs w:val="20"/>
              </w:rPr>
            </w:pPr>
            <w:r>
              <w:rPr>
                <w:rFonts w:ascii="Verdana" w:eastAsia="Verdana" w:hAnsi="Verdana" w:cs="Verdana"/>
                <w:b/>
                <w:bCs/>
                <w:spacing w:val="-1"/>
                <w:sz w:val="20"/>
                <w:szCs w:val="20"/>
              </w:rPr>
              <w:t>J</w:t>
            </w:r>
            <w:r>
              <w:rPr>
                <w:rFonts w:ascii="Verdana" w:eastAsia="Verdana" w:hAnsi="Verdana" w:cs="Verdana"/>
                <w:b/>
                <w:bCs/>
                <w:sz w:val="20"/>
                <w:szCs w:val="20"/>
              </w:rPr>
              <w:t>u</w:t>
            </w:r>
            <w:r>
              <w:rPr>
                <w:rFonts w:ascii="Verdana" w:eastAsia="Verdana" w:hAnsi="Verdana" w:cs="Verdana"/>
                <w:b/>
                <w:bCs/>
                <w:spacing w:val="1"/>
                <w:sz w:val="20"/>
                <w:szCs w:val="20"/>
              </w:rPr>
              <w:t>n</w:t>
            </w:r>
            <w:r>
              <w:rPr>
                <w:rFonts w:ascii="Verdana" w:eastAsia="Verdana" w:hAnsi="Verdana" w:cs="Verdana"/>
                <w:b/>
                <w:bCs/>
                <w:sz w:val="20"/>
                <w:szCs w:val="20"/>
              </w:rPr>
              <w:t>e</w:t>
            </w:r>
          </w:p>
        </w:tc>
        <w:tc>
          <w:tcPr>
            <w:tcW w:w="6637" w:type="dxa"/>
            <w:tcBorders>
              <w:top w:val="nil"/>
              <w:left w:val="nil"/>
              <w:bottom w:val="nil"/>
              <w:right w:val="nil"/>
            </w:tcBorders>
          </w:tcPr>
          <w:p w:rsidR="005D6E9B" w:rsidRDefault="005D6E9B" w:rsidP="006550B9">
            <w:pPr>
              <w:spacing w:after="0" w:line="240" w:lineRule="auto"/>
              <w:rPr>
                <w:rFonts w:ascii="Verdana" w:eastAsia="Verdana" w:hAnsi="Verdana" w:cs="Verdana"/>
                <w:sz w:val="20"/>
                <w:szCs w:val="20"/>
              </w:rPr>
            </w:pPr>
            <w:r>
              <w:rPr>
                <w:rFonts w:ascii="Verdana" w:eastAsia="Verdana" w:hAnsi="Verdana" w:cs="Verdana"/>
                <w:spacing w:val="1"/>
                <w:sz w:val="20"/>
                <w:szCs w:val="20"/>
              </w:rPr>
              <w:t>6</w:t>
            </w:r>
            <w:r>
              <w:rPr>
                <w:rFonts w:ascii="Verdana" w:eastAsia="Verdana" w:hAnsi="Verdana" w:cs="Verdana"/>
                <w:sz w:val="20"/>
                <w:szCs w:val="20"/>
              </w:rPr>
              <w:t xml:space="preserve">, </w:t>
            </w:r>
            <w:r>
              <w:rPr>
                <w:rFonts w:ascii="Verdana" w:eastAsia="Verdana" w:hAnsi="Verdana" w:cs="Verdana"/>
                <w:spacing w:val="1"/>
                <w:sz w:val="20"/>
                <w:szCs w:val="20"/>
              </w:rPr>
              <w:t>7</w:t>
            </w:r>
            <w:r>
              <w:rPr>
                <w:rFonts w:ascii="Verdana" w:eastAsia="Verdana" w:hAnsi="Verdana" w:cs="Verdana"/>
                <w:sz w:val="20"/>
                <w:szCs w:val="20"/>
              </w:rPr>
              <w:t xml:space="preserve">, </w:t>
            </w:r>
            <w:r>
              <w:rPr>
                <w:rFonts w:ascii="Verdana" w:eastAsia="Verdana" w:hAnsi="Verdana" w:cs="Verdana"/>
                <w:spacing w:val="1"/>
                <w:sz w:val="20"/>
                <w:szCs w:val="20"/>
              </w:rPr>
              <w:t>8</w:t>
            </w:r>
            <w:r>
              <w:rPr>
                <w:rFonts w:ascii="Verdana" w:eastAsia="Verdana" w:hAnsi="Verdana" w:cs="Verdana"/>
                <w:sz w:val="20"/>
                <w:szCs w:val="20"/>
              </w:rPr>
              <w:t xml:space="preserve">, </w:t>
            </w:r>
            <w:r>
              <w:rPr>
                <w:rFonts w:ascii="Verdana" w:eastAsia="Verdana" w:hAnsi="Verdana" w:cs="Verdana"/>
                <w:spacing w:val="-3"/>
                <w:sz w:val="20"/>
                <w:szCs w:val="20"/>
              </w:rPr>
              <w:t>1</w:t>
            </w:r>
            <w:r>
              <w:rPr>
                <w:rFonts w:ascii="Verdana" w:eastAsia="Verdana" w:hAnsi="Verdana" w:cs="Verdana"/>
                <w:spacing w:val="1"/>
                <w:sz w:val="20"/>
                <w:szCs w:val="20"/>
              </w:rPr>
              <w:t>3</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14</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15</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0</w:t>
            </w:r>
            <w:r>
              <w:rPr>
                <w:rFonts w:ascii="Verdana" w:eastAsia="Verdana" w:hAnsi="Verdana" w:cs="Verdana"/>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1</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22</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w:t>
            </w:r>
            <w:r>
              <w:rPr>
                <w:rFonts w:ascii="Verdana" w:eastAsia="Verdana" w:hAnsi="Verdana" w:cs="Verdana"/>
                <w:spacing w:val="-3"/>
                <w:sz w:val="20"/>
                <w:szCs w:val="20"/>
              </w:rPr>
              <w:t>3</w:t>
            </w:r>
            <w:r>
              <w:rPr>
                <w:rFonts w:ascii="Verdana" w:eastAsia="Verdana" w:hAnsi="Verdana" w:cs="Verdana"/>
                <w:sz w:val="20"/>
                <w:szCs w:val="20"/>
              </w:rPr>
              <w:t xml:space="preserve">, </w:t>
            </w:r>
            <w:r>
              <w:rPr>
                <w:rFonts w:ascii="Verdana" w:eastAsia="Verdana" w:hAnsi="Verdana" w:cs="Verdana"/>
                <w:spacing w:val="1"/>
                <w:sz w:val="20"/>
                <w:szCs w:val="20"/>
              </w:rPr>
              <w:t>24</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25</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6</w:t>
            </w:r>
            <w:r>
              <w:rPr>
                <w:rFonts w:ascii="Verdana" w:eastAsia="Verdana" w:hAnsi="Verdana" w:cs="Verdana"/>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7</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28</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29</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3</w:t>
            </w:r>
            <w:r>
              <w:rPr>
                <w:rFonts w:ascii="Verdana" w:eastAsia="Verdana" w:hAnsi="Verdana" w:cs="Verdana"/>
                <w:sz w:val="20"/>
                <w:szCs w:val="20"/>
              </w:rPr>
              <w:t>0</w:t>
            </w:r>
          </w:p>
        </w:tc>
      </w:tr>
    </w:tbl>
    <w:p w:rsidR="005D6E9B" w:rsidRDefault="005D6E9B" w:rsidP="005D6E9B">
      <w:pPr>
        <w:spacing w:after="0" w:line="240" w:lineRule="auto"/>
        <w:rPr>
          <w:sz w:val="12"/>
          <w:szCs w:val="12"/>
        </w:rPr>
      </w:pPr>
    </w:p>
    <w:p w:rsidR="005D6E9B" w:rsidRPr="008401F7" w:rsidRDefault="005D6E9B" w:rsidP="005D6E9B">
      <w:pPr>
        <w:spacing w:after="0" w:line="240" w:lineRule="auto"/>
        <w:rPr>
          <w:rFonts w:ascii="Verdana" w:eastAsia="Verdana" w:hAnsi="Verdana" w:cs="Verdana"/>
          <w:b/>
          <w:bCs/>
          <w:position w:val="-1"/>
          <w:sz w:val="20"/>
          <w:szCs w:val="20"/>
        </w:rPr>
      </w:pPr>
      <w:r>
        <w:rPr>
          <w:rFonts w:ascii="Verdana" w:eastAsia="Verdana" w:hAnsi="Verdana" w:cs="Verdana"/>
          <w:b/>
          <w:bCs/>
          <w:position w:val="-1"/>
          <w:sz w:val="20"/>
          <w:szCs w:val="20"/>
        </w:rPr>
        <w:t>20</w:t>
      </w:r>
      <w:r>
        <w:rPr>
          <w:rFonts w:ascii="Verdana" w:eastAsia="Verdana" w:hAnsi="Verdana" w:cs="Verdana"/>
          <w:b/>
          <w:bCs/>
          <w:spacing w:val="-4"/>
          <w:position w:val="-1"/>
          <w:sz w:val="20"/>
          <w:szCs w:val="20"/>
        </w:rPr>
        <w:t>1</w:t>
      </w:r>
      <w:r>
        <w:rPr>
          <w:rFonts w:ascii="Verdana" w:eastAsia="Verdana" w:hAnsi="Verdana" w:cs="Verdana"/>
          <w:b/>
          <w:bCs/>
          <w:position w:val="-1"/>
          <w:sz w:val="20"/>
          <w:szCs w:val="20"/>
        </w:rPr>
        <w:t>6</w:t>
      </w:r>
      <w:r>
        <w:rPr>
          <w:rFonts w:ascii="Verdana" w:eastAsia="Verdana" w:hAnsi="Verdana" w:cs="Verdana"/>
          <w:b/>
          <w:bCs/>
          <w:spacing w:val="-1"/>
          <w:position w:val="-1"/>
          <w:sz w:val="20"/>
          <w:szCs w:val="20"/>
        </w:rPr>
        <w:t xml:space="preserve"> H</w:t>
      </w:r>
      <w:r>
        <w:rPr>
          <w:rFonts w:ascii="Verdana" w:eastAsia="Verdana" w:hAnsi="Verdana" w:cs="Verdana"/>
          <w:b/>
          <w:bCs/>
          <w:spacing w:val="1"/>
          <w:position w:val="-1"/>
          <w:sz w:val="20"/>
          <w:szCs w:val="20"/>
        </w:rPr>
        <w:t>O</w:t>
      </w:r>
      <w:r>
        <w:rPr>
          <w:rFonts w:ascii="Verdana" w:eastAsia="Verdana" w:hAnsi="Verdana" w:cs="Verdana"/>
          <w:b/>
          <w:bCs/>
          <w:spacing w:val="-5"/>
          <w:position w:val="-1"/>
          <w:sz w:val="20"/>
          <w:szCs w:val="20"/>
        </w:rPr>
        <w:t>U</w:t>
      </w:r>
      <w:r>
        <w:rPr>
          <w:rFonts w:ascii="Verdana" w:eastAsia="Verdana" w:hAnsi="Verdana" w:cs="Verdana"/>
          <w:b/>
          <w:bCs/>
          <w:spacing w:val="1"/>
          <w:position w:val="-1"/>
          <w:sz w:val="20"/>
          <w:szCs w:val="20"/>
        </w:rPr>
        <w:t>S</w:t>
      </w:r>
      <w:r>
        <w:rPr>
          <w:rFonts w:ascii="Verdana" w:eastAsia="Verdana" w:hAnsi="Verdana" w:cs="Verdana"/>
          <w:b/>
          <w:bCs/>
          <w:position w:val="-1"/>
          <w:sz w:val="20"/>
          <w:szCs w:val="20"/>
        </w:rPr>
        <w:t xml:space="preserve">E </w:t>
      </w:r>
      <w:r>
        <w:rPr>
          <w:rFonts w:ascii="Verdana" w:eastAsia="Verdana" w:hAnsi="Verdana" w:cs="Verdana"/>
          <w:b/>
          <w:bCs/>
          <w:spacing w:val="-4"/>
          <w:position w:val="-1"/>
          <w:sz w:val="20"/>
          <w:szCs w:val="20"/>
        </w:rPr>
        <w:t>S</w:t>
      </w:r>
      <w:r>
        <w:rPr>
          <w:rFonts w:ascii="Verdana" w:eastAsia="Verdana" w:hAnsi="Verdana" w:cs="Verdana"/>
          <w:b/>
          <w:bCs/>
          <w:spacing w:val="1"/>
          <w:position w:val="-1"/>
          <w:sz w:val="20"/>
          <w:szCs w:val="20"/>
        </w:rPr>
        <w:t>E</w:t>
      </w:r>
      <w:r>
        <w:rPr>
          <w:rFonts w:ascii="Verdana" w:eastAsia="Verdana" w:hAnsi="Verdana" w:cs="Verdana"/>
          <w:b/>
          <w:bCs/>
          <w:spacing w:val="-4"/>
          <w:position w:val="-1"/>
          <w:sz w:val="20"/>
          <w:szCs w:val="20"/>
        </w:rPr>
        <w:t>S</w:t>
      </w:r>
      <w:r>
        <w:rPr>
          <w:rFonts w:ascii="Verdana" w:eastAsia="Verdana" w:hAnsi="Verdana" w:cs="Verdana"/>
          <w:b/>
          <w:bCs/>
          <w:spacing w:val="1"/>
          <w:position w:val="-1"/>
          <w:sz w:val="20"/>
          <w:szCs w:val="20"/>
        </w:rPr>
        <w:t>S</w:t>
      </w:r>
      <w:r>
        <w:rPr>
          <w:rFonts w:ascii="Verdana" w:eastAsia="Verdana" w:hAnsi="Verdana" w:cs="Verdana"/>
          <w:b/>
          <w:bCs/>
          <w:position w:val="-1"/>
          <w:sz w:val="20"/>
          <w:szCs w:val="20"/>
        </w:rPr>
        <w:t>I</w:t>
      </w:r>
      <w:r>
        <w:rPr>
          <w:rFonts w:ascii="Verdana" w:eastAsia="Verdana" w:hAnsi="Verdana" w:cs="Verdana"/>
          <w:b/>
          <w:bCs/>
          <w:spacing w:val="-3"/>
          <w:position w:val="-1"/>
          <w:sz w:val="20"/>
          <w:szCs w:val="20"/>
        </w:rPr>
        <w:t>O</w:t>
      </w:r>
      <w:r>
        <w:rPr>
          <w:rFonts w:ascii="Verdana" w:eastAsia="Verdana" w:hAnsi="Verdana" w:cs="Verdana"/>
          <w:b/>
          <w:bCs/>
          <w:position w:val="-1"/>
          <w:sz w:val="20"/>
          <w:szCs w:val="20"/>
        </w:rPr>
        <w:t xml:space="preserve">N </w:t>
      </w:r>
      <w:r>
        <w:rPr>
          <w:rFonts w:ascii="Verdana" w:eastAsia="Verdana" w:hAnsi="Verdana" w:cs="Verdana"/>
          <w:b/>
          <w:bCs/>
          <w:spacing w:val="1"/>
          <w:position w:val="-1"/>
          <w:sz w:val="20"/>
          <w:szCs w:val="20"/>
        </w:rPr>
        <w:t>S</w:t>
      </w:r>
      <w:r>
        <w:rPr>
          <w:rFonts w:ascii="Verdana" w:eastAsia="Verdana" w:hAnsi="Verdana" w:cs="Verdana"/>
          <w:b/>
          <w:bCs/>
          <w:spacing w:val="-2"/>
          <w:position w:val="-1"/>
          <w:sz w:val="20"/>
          <w:szCs w:val="20"/>
        </w:rPr>
        <w:t>C</w:t>
      </w:r>
      <w:r>
        <w:rPr>
          <w:rFonts w:ascii="Verdana" w:eastAsia="Verdana" w:hAnsi="Verdana" w:cs="Verdana"/>
          <w:b/>
          <w:bCs/>
          <w:spacing w:val="-6"/>
          <w:position w:val="-1"/>
          <w:sz w:val="20"/>
          <w:szCs w:val="20"/>
        </w:rPr>
        <w:t>H</w:t>
      </w:r>
      <w:r>
        <w:rPr>
          <w:rFonts w:ascii="Verdana" w:eastAsia="Verdana" w:hAnsi="Verdana" w:cs="Verdana"/>
          <w:b/>
          <w:bCs/>
          <w:spacing w:val="1"/>
          <w:position w:val="-1"/>
          <w:sz w:val="20"/>
          <w:szCs w:val="20"/>
        </w:rPr>
        <w:t>E</w:t>
      </w:r>
      <w:r>
        <w:rPr>
          <w:rFonts w:ascii="Verdana" w:eastAsia="Verdana" w:hAnsi="Verdana" w:cs="Verdana"/>
          <w:b/>
          <w:bCs/>
          <w:position w:val="-1"/>
          <w:sz w:val="20"/>
          <w:szCs w:val="20"/>
        </w:rPr>
        <w:t>D</w:t>
      </w:r>
      <w:r>
        <w:rPr>
          <w:rFonts w:ascii="Verdana" w:eastAsia="Verdana" w:hAnsi="Verdana" w:cs="Verdana"/>
          <w:b/>
          <w:bCs/>
          <w:spacing w:val="-5"/>
          <w:position w:val="-1"/>
          <w:sz w:val="20"/>
          <w:szCs w:val="20"/>
        </w:rPr>
        <w:t>U</w:t>
      </w:r>
      <w:r>
        <w:rPr>
          <w:rFonts w:ascii="Verdana" w:eastAsia="Verdana" w:hAnsi="Verdana" w:cs="Verdana"/>
          <w:b/>
          <w:bCs/>
          <w:spacing w:val="1"/>
          <w:position w:val="-1"/>
          <w:sz w:val="20"/>
          <w:szCs w:val="20"/>
        </w:rPr>
        <w:t>L</w:t>
      </w:r>
      <w:r>
        <w:rPr>
          <w:rFonts w:ascii="Verdana" w:eastAsia="Verdana" w:hAnsi="Verdana" w:cs="Verdana"/>
          <w:b/>
          <w:bCs/>
          <w:position w:val="-1"/>
          <w:sz w:val="20"/>
          <w:szCs w:val="20"/>
        </w:rPr>
        <w:t>E</w:t>
      </w:r>
    </w:p>
    <w:tbl>
      <w:tblPr>
        <w:tblW w:w="0" w:type="auto"/>
        <w:tblInd w:w="100" w:type="dxa"/>
        <w:tblLayout w:type="fixed"/>
        <w:tblCellMar>
          <w:left w:w="0" w:type="dxa"/>
          <w:right w:w="0" w:type="dxa"/>
        </w:tblCellMar>
        <w:tblLook w:val="01E0" w:firstRow="1" w:lastRow="1" w:firstColumn="1" w:lastColumn="1" w:noHBand="0" w:noVBand="0"/>
      </w:tblPr>
      <w:tblGrid>
        <w:gridCol w:w="1103"/>
        <w:gridCol w:w="6644"/>
      </w:tblGrid>
      <w:tr w:rsidR="005D6E9B" w:rsidTr="006550B9">
        <w:trPr>
          <w:trHeight w:hRule="exact" w:val="243"/>
        </w:trPr>
        <w:tc>
          <w:tcPr>
            <w:tcW w:w="1103" w:type="dxa"/>
            <w:tcBorders>
              <w:top w:val="nil"/>
              <w:left w:val="nil"/>
              <w:bottom w:val="nil"/>
              <w:right w:val="nil"/>
            </w:tcBorders>
          </w:tcPr>
          <w:p w:rsidR="005D6E9B" w:rsidRDefault="005D6E9B" w:rsidP="006550B9">
            <w:pPr>
              <w:spacing w:after="0" w:line="240" w:lineRule="auto"/>
              <w:rPr>
                <w:rFonts w:ascii="Verdana" w:eastAsia="Verdana" w:hAnsi="Verdana" w:cs="Verdana"/>
                <w:sz w:val="20"/>
                <w:szCs w:val="20"/>
              </w:rPr>
            </w:pPr>
            <w:r>
              <w:rPr>
                <w:rFonts w:ascii="Verdana" w:eastAsia="Verdana" w:hAnsi="Verdana" w:cs="Verdana"/>
                <w:b/>
                <w:bCs/>
                <w:spacing w:val="2"/>
                <w:sz w:val="20"/>
                <w:szCs w:val="20"/>
              </w:rPr>
              <w:t>A</w:t>
            </w:r>
            <w:r>
              <w:rPr>
                <w:rFonts w:ascii="Verdana" w:eastAsia="Verdana" w:hAnsi="Verdana" w:cs="Verdana"/>
                <w:b/>
                <w:bCs/>
                <w:spacing w:val="-2"/>
                <w:sz w:val="20"/>
                <w:szCs w:val="20"/>
              </w:rPr>
              <w:t>p</w:t>
            </w:r>
            <w:r>
              <w:rPr>
                <w:rFonts w:ascii="Verdana" w:eastAsia="Verdana" w:hAnsi="Verdana" w:cs="Verdana"/>
                <w:b/>
                <w:bCs/>
                <w:sz w:val="20"/>
                <w:szCs w:val="20"/>
              </w:rPr>
              <w:t>r</w:t>
            </w:r>
            <w:r>
              <w:rPr>
                <w:rFonts w:ascii="Verdana" w:eastAsia="Verdana" w:hAnsi="Verdana" w:cs="Verdana"/>
                <w:b/>
                <w:bCs/>
                <w:spacing w:val="-1"/>
                <w:sz w:val="20"/>
                <w:szCs w:val="20"/>
              </w:rPr>
              <w:t>i</w:t>
            </w:r>
            <w:r>
              <w:rPr>
                <w:rFonts w:ascii="Verdana" w:eastAsia="Verdana" w:hAnsi="Verdana" w:cs="Verdana"/>
                <w:b/>
                <w:bCs/>
                <w:sz w:val="20"/>
                <w:szCs w:val="20"/>
              </w:rPr>
              <w:t>l</w:t>
            </w:r>
          </w:p>
        </w:tc>
        <w:tc>
          <w:tcPr>
            <w:tcW w:w="6644" w:type="dxa"/>
            <w:tcBorders>
              <w:top w:val="nil"/>
              <w:left w:val="nil"/>
              <w:bottom w:val="nil"/>
              <w:right w:val="nil"/>
            </w:tcBorders>
          </w:tcPr>
          <w:p w:rsidR="005D6E9B" w:rsidRDefault="005D6E9B" w:rsidP="006550B9">
            <w:pPr>
              <w:spacing w:after="0" w:line="240" w:lineRule="auto"/>
              <w:rPr>
                <w:rFonts w:ascii="Verdana" w:eastAsia="Verdana" w:hAnsi="Verdana" w:cs="Verdana"/>
                <w:sz w:val="20"/>
                <w:szCs w:val="20"/>
              </w:rPr>
            </w:pPr>
            <w:r>
              <w:rPr>
                <w:rFonts w:ascii="Verdana" w:eastAsia="Verdana" w:hAnsi="Verdana" w:cs="Verdana"/>
                <w:spacing w:val="1"/>
                <w:sz w:val="20"/>
                <w:szCs w:val="20"/>
              </w:rPr>
              <w:t>4</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5</w:t>
            </w:r>
            <w:r>
              <w:rPr>
                <w:rFonts w:ascii="Verdana" w:eastAsia="Verdana" w:hAnsi="Verdana" w:cs="Verdana"/>
                <w:sz w:val="20"/>
                <w:szCs w:val="20"/>
              </w:rPr>
              <w:t xml:space="preserve">, </w:t>
            </w:r>
            <w:r>
              <w:rPr>
                <w:rFonts w:ascii="Verdana" w:eastAsia="Verdana" w:hAnsi="Verdana" w:cs="Verdana"/>
                <w:spacing w:val="1"/>
                <w:sz w:val="20"/>
                <w:szCs w:val="20"/>
              </w:rPr>
              <w:t>6</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1</w:t>
            </w:r>
            <w:r>
              <w:rPr>
                <w:rFonts w:ascii="Verdana" w:eastAsia="Verdana" w:hAnsi="Verdana" w:cs="Verdana"/>
                <w:spacing w:val="1"/>
                <w:sz w:val="20"/>
                <w:szCs w:val="20"/>
              </w:rPr>
              <w:t>1</w:t>
            </w:r>
            <w:r>
              <w:rPr>
                <w:rFonts w:ascii="Verdana" w:eastAsia="Verdana" w:hAnsi="Verdana" w:cs="Verdana"/>
                <w:sz w:val="20"/>
                <w:szCs w:val="20"/>
              </w:rPr>
              <w:t xml:space="preserve">, </w:t>
            </w:r>
            <w:r>
              <w:rPr>
                <w:rFonts w:ascii="Verdana" w:eastAsia="Verdana" w:hAnsi="Verdana" w:cs="Verdana"/>
                <w:spacing w:val="-3"/>
                <w:sz w:val="20"/>
                <w:szCs w:val="20"/>
              </w:rPr>
              <w:t>1</w:t>
            </w:r>
            <w:r>
              <w:rPr>
                <w:rFonts w:ascii="Verdana" w:eastAsia="Verdana" w:hAnsi="Verdana" w:cs="Verdana"/>
                <w:spacing w:val="1"/>
                <w:sz w:val="20"/>
                <w:szCs w:val="20"/>
              </w:rPr>
              <w:t>2</w:t>
            </w:r>
            <w:r>
              <w:rPr>
                <w:rFonts w:ascii="Verdana" w:eastAsia="Verdana" w:hAnsi="Verdana" w:cs="Verdana"/>
                <w:sz w:val="20"/>
                <w:szCs w:val="20"/>
              </w:rPr>
              <w:t xml:space="preserve">, </w:t>
            </w:r>
            <w:r>
              <w:rPr>
                <w:rFonts w:ascii="Verdana" w:eastAsia="Verdana" w:hAnsi="Verdana" w:cs="Verdana"/>
                <w:spacing w:val="-3"/>
                <w:sz w:val="20"/>
                <w:szCs w:val="20"/>
              </w:rPr>
              <w:t>1</w:t>
            </w:r>
            <w:r>
              <w:rPr>
                <w:rFonts w:ascii="Verdana" w:eastAsia="Verdana" w:hAnsi="Verdana" w:cs="Verdana"/>
                <w:sz w:val="20"/>
                <w:szCs w:val="20"/>
              </w:rPr>
              <w:t>3</w:t>
            </w:r>
          </w:p>
        </w:tc>
      </w:tr>
      <w:tr w:rsidR="005D6E9B" w:rsidTr="006550B9">
        <w:trPr>
          <w:trHeight w:hRule="exact" w:val="242"/>
        </w:trPr>
        <w:tc>
          <w:tcPr>
            <w:tcW w:w="1103" w:type="dxa"/>
            <w:tcBorders>
              <w:top w:val="nil"/>
              <w:left w:val="nil"/>
              <w:bottom w:val="nil"/>
              <w:right w:val="nil"/>
            </w:tcBorders>
          </w:tcPr>
          <w:p w:rsidR="005D6E9B" w:rsidRDefault="005D6E9B" w:rsidP="006550B9">
            <w:pPr>
              <w:spacing w:after="0" w:line="240" w:lineRule="auto"/>
              <w:rPr>
                <w:rFonts w:ascii="Verdana" w:eastAsia="Verdana" w:hAnsi="Verdana" w:cs="Verdana"/>
                <w:sz w:val="20"/>
                <w:szCs w:val="20"/>
              </w:rPr>
            </w:pPr>
            <w:r>
              <w:rPr>
                <w:rFonts w:ascii="Verdana" w:eastAsia="Verdana" w:hAnsi="Verdana" w:cs="Verdana"/>
                <w:b/>
                <w:bCs/>
                <w:spacing w:val="1"/>
                <w:sz w:val="20"/>
                <w:szCs w:val="20"/>
              </w:rPr>
              <w:t>M</w:t>
            </w:r>
            <w:r>
              <w:rPr>
                <w:rFonts w:ascii="Verdana" w:eastAsia="Verdana" w:hAnsi="Verdana" w:cs="Verdana"/>
                <w:b/>
                <w:bCs/>
                <w:sz w:val="20"/>
                <w:szCs w:val="20"/>
              </w:rPr>
              <w:t>ay</w:t>
            </w:r>
          </w:p>
        </w:tc>
        <w:tc>
          <w:tcPr>
            <w:tcW w:w="6644" w:type="dxa"/>
            <w:tcBorders>
              <w:top w:val="nil"/>
              <w:left w:val="nil"/>
              <w:bottom w:val="nil"/>
              <w:right w:val="nil"/>
            </w:tcBorders>
          </w:tcPr>
          <w:p w:rsidR="005D6E9B" w:rsidRDefault="005D6E9B" w:rsidP="006550B9">
            <w:pPr>
              <w:spacing w:after="0" w:line="240" w:lineRule="auto"/>
              <w:rPr>
                <w:rFonts w:ascii="Verdana" w:eastAsia="Verdana" w:hAnsi="Verdana" w:cs="Verdana"/>
                <w:sz w:val="20"/>
                <w:szCs w:val="20"/>
              </w:rPr>
            </w:pPr>
            <w:r>
              <w:rPr>
                <w:rFonts w:ascii="Verdana" w:eastAsia="Verdana" w:hAnsi="Verdana" w:cs="Verdana"/>
                <w:spacing w:val="1"/>
                <w:sz w:val="20"/>
                <w:szCs w:val="20"/>
              </w:rPr>
              <w:t>2</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3</w:t>
            </w:r>
            <w:r>
              <w:rPr>
                <w:rFonts w:ascii="Verdana" w:eastAsia="Verdana" w:hAnsi="Verdana" w:cs="Verdana"/>
                <w:sz w:val="20"/>
                <w:szCs w:val="20"/>
              </w:rPr>
              <w:t xml:space="preserve">, </w:t>
            </w:r>
            <w:r>
              <w:rPr>
                <w:rFonts w:ascii="Verdana" w:eastAsia="Verdana" w:hAnsi="Verdana" w:cs="Verdana"/>
                <w:spacing w:val="1"/>
                <w:sz w:val="20"/>
                <w:szCs w:val="20"/>
              </w:rPr>
              <w:t>4</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1</w:t>
            </w:r>
            <w:r>
              <w:rPr>
                <w:rFonts w:ascii="Verdana" w:eastAsia="Verdana" w:hAnsi="Verdana" w:cs="Verdana"/>
                <w:spacing w:val="1"/>
                <w:sz w:val="20"/>
                <w:szCs w:val="20"/>
              </w:rPr>
              <w:t>6</w:t>
            </w:r>
            <w:r>
              <w:rPr>
                <w:rFonts w:ascii="Verdana" w:eastAsia="Verdana" w:hAnsi="Verdana" w:cs="Verdana"/>
                <w:sz w:val="20"/>
                <w:szCs w:val="20"/>
              </w:rPr>
              <w:t xml:space="preserve">, </w:t>
            </w:r>
            <w:r>
              <w:rPr>
                <w:rFonts w:ascii="Verdana" w:eastAsia="Verdana" w:hAnsi="Verdana" w:cs="Verdana"/>
                <w:spacing w:val="-3"/>
                <w:sz w:val="20"/>
                <w:szCs w:val="20"/>
              </w:rPr>
              <w:t>1</w:t>
            </w:r>
            <w:r>
              <w:rPr>
                <w:rFonts w:ascii="Verdana" w:eastAsia="Verdana" w:hAnsi="Verdana" w:cs="Verdana"/>
                <w:spacing w:val="1"/>
                <w:sz w:val="20"/>
                <w:szCs w:val="20"/>
              </w:rPr>
              <w:t>7</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18</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23</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4</w:t>
            </w:r>
            <w:r>
              <w:rPr>
                <w:rFonts w:ascii="Verdana" w:eastAsia="Verdana" w:hAnsi="Verdana" w:cs="Verdana"/>
                <w:sz w:val="20"/>
                <w:szCs w:val="20"/>
              </w:rPr>
              <w:t xml:space="preserve">, </w:t>
            </w:r>
            <w:r>
              <w:rPr>
                <w:rFonts w:ascii="Verdana" w:eastAsia="Verdana" w:hAnsi="Verdana" w:cs="Verdana"/>
                <w:spacing w:val="-3"/>
                <w:sz w:val="20"/>
                <w:szCs w:val="20"/>
              </w:rPr>
              <w:t>2</w:t>
            </w:r>
            <w:r>
              <w:rPr>
                <w:rFonts w:ascii="Verdana" w:eastAsia="Verdana" w:hAnsi="Verdana" w:cs="Verdana"/>
                <w:sz w:val="20"/>
                <w:szCs w:val="20"/>
              </w:rPr>
              <w:t>5</w:t>
            </w:r>
          </w:p>
        </w:tc>
      </w:tr>
      <w:tr w:rsidR="005D6E9B" w:rsidTr="006550B9">
        <w:trPr>
          <w:trHeight w:hRule="exact" w:val="323"/>
        </w:trPr>
        <w:tc>
          <w:tcPr>
            <w:tcW w:w="1103" w:type="dxa"/>
            <w:tcBorders>
              <w:top w:val="nil"/>
              <w:left w:val="nil"/>
              <w:bottom w:val="nil"/>
              <w:right w:val="nil"/>
            </w:tcBorders>
          </w:tcPr>
          <w:p w:rsidR="005D6E9B" w:rsidRDefault="005D6E9B" w:rsidP="006550B9">
            <w:pPr>
              <w:spacing w:after="0" w:line="240" w:lineRule="auto"/>
              <w:rPr>
                <w:rFonts w:ascii="Verdana" w:eastAsia="Verdana" w:hAnsi="Verdana" w:cs="Verdana"/>
                <w:sz w:val="20"/>
                <w:szCs w:val="20"/>
              </w:rPr>
            </w:pPr>
            <w:r>
              <w:rPr>
                <w:rFonts w:ascii="Verdana" w:eastAsia="Verdana" w:hAnsi="Verdana" w:cs="Verdana"/>
                <w:b/>
                <w:bCs/>
                <w:spacing w:val="-1"/>
                <w:sz w:val="20"/>
                <w:szCs w:val="20"/>
              </w:rPr>
              <w:t>J</w:t>
            </w:r>
            <w:r>
              <w:rPr>
                <w:rFonts w:ascii="Verdana" w:eastAsia="Verdana" w:hAnsi="Verdana" w:cs="Verdana"/>
                <w:b/>
                <w:bCs/>
                <w:sz w:val="20"/>
                <w:szCs w:val="20"/>
              </w:rPr>
              <w:t>u</w:t>
            </w:r>
            <w:r>
              <w:rPr>
                <w:rFonts w:ascii="Verdana" w:eastAsia="Verdana" w:hAnsi="Verdana" w:cs="Verdana"/>
                <w:b/>
                <w:bCs/>
                <w:spacing w:val="1"/>
                <w:sz w:val="20"/>
                <w:szCs w:val="20"/>
              </w:rPr>
              <w:t>n</w:t>
            </w:r>
            <w:r>
              <w:rPr>
                <w:rFonts w:ascii="Verdana" w:eastAsia="Verdana" w:hAnsi="Verdana" w:cs="Verdana"/>
                <w:b/>
                <w:bCs/>
                <w:sz w:val="20"/>
                <w:szCs w:val="20"/>
              </w:rPr>
              <w:t>e</w:t>
            </w:r>
          </w:p>
        </w:tc>
        <w:tc>
          <w:tcPr>
            <w:tcW w:w="6644" w:type="dxa"/>
            <w:tcBorders>
              <w:top w:val="nil"/>
              <w:left w:val="nil"/>
              <w:bottom w:val="nil"/>
              <w:right w:val="nil"/>
            </w:tcBorders>
          </w:tcPr>
          <w:p w:rsidR="005D6E9B" w:rsidRDefault="005D6E9B" w:rsidP="006550B9">
            <w:pPr>
              <w:spacing w:after="0" w:line="240" w:lineRule="auto"/>
              <w:rPr>
                <w:rFonts w:ascii="Verdana" w:eastAsia="Verdana" w:hAnsi="Verdana" w:cs="Verdana"/>
                <w:sz w:val="20"/>
                <w:szCs w:val="20"/>
              </w:rPr>
            </w:pPr>
            <w:r>
              <w:rPr>
                <w:rFonts w:ascii="Verdana" w:eastAsia="Verdana" w:hAnsi="Verdana" w:cs="Verdana"/>
                <w:spacing w:val="1"/>
                <w:sz w:val="20"/>
                <w:szCs w:val="20"/>
              </w:rPr>
              <w:t>6</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7</w:t>
            </w:r>
            <w:r>
              <w:rPr>
                <w:rFonts w:ascii="Verdana" w:eastAsia="Verdana" w:hAnsi="Verdana" w:cs="Verdana"/>
                <w:sz w:val="20"/>
                <w:szCs w:val="20"/>
              </w:rPr>
              <w:t xml:space="preserve">, </w:t>
            </w:r>
            <w:r>
              <w:rPr>
                <w:rFonts w:ascii="Verdana" w:eastAsia="Verdana" w:hAnsi="Verdana" w:cs="Verdana"/>
                <w:spacing w:val="1"/>
                <w:sz w:val="20"/>
                <w:szCs w:val="20"/>
              </w:rPr>
              <w:t>8</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1</w:t>
            </w:r>
            <w:r>
              <w:rPr>
                <w:rFonts w:ascii="Verdana" w:eastAsia="Verdana" w:hAnsi="Verdana" w:cs="Verdana"/>
                <w:spacing w:val="1"/>
                <w:sz w:val="20"/>
                <w:szCs w:val="20"/>
              </w:rPr>
              <w:t>3</w:t>
            </w:r>
            <w:r>
              <w:rPr>
                <w:rFonts w:ascii="Verdana" w:eastAsia="Verdana" w:hAnsi="Verdana" w:cs="Verdana"/>
                <w:sz w:val="20"/>
                <w:szCs w:val="20"/>
              </w:rPr>
              <w:t xml:space="preserve">, </w:t>
            </w:r>
            <w:r>
              <w:rPr>
                <w:rFonts w:ascii="Verdana" w:eastAsia="Verdana" w:hAnsi="Verdana" w:cs="Verdana"/>
                <w:spacing w:val="-3"/>
                <w:sz w:val="20"/>
                <w:szCs w:val="20"/>
              </w:rPr>
              <w:t>1</w:t>
            </w:r>
            <w:r>
              <w:rPr>
                <w:rFonts w:ascii="Verdana" w:eastAsia="Verdana" w:hAnsi="Verdana" w:cs="Verdana"/>
                <w:spacing w:val="1"/>
                <w:sz w:val="20"/>
                <w:szCs w:val="20"/>
              </w:rPr>
              <w:t>4</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15</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20</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1</w:t>
            </w:r>
            <w:r>
              <w:rPr>
                <w:rFonts w:ascii="Verdana" w:eastAsia="Verdana" w:hAnsi="Verdana" w:cs="Verdana"/>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2</w:t>
            </w:r>
            <w:r>
              <w:rPr>
                <w:rFonts w:ascii="Verdana" w:eastAsia="Verdana" w:hAnsi="Verdana" w:cs="Verdana"/>
                <w:sz w:val="20"/>
                <w:szCs w:val="20"/>
              </w:rPr>
              <w:t xml:space="preserve">, </w:t>
            </w:r>
            <w:r>
              <w:rPr>
                <w:rFonts w:ascii="Verdana" w:eastAsia="Verdana" w:hAnsi="Verdana" w:cs="Verdana"/>
                <w:spacing w:val="-3"/>
                <w:sz w:val="20"/>
                <w:szCs w:val="20"/>
              </w:rPr>
              <w:t>23</w:t>
            </w:r>
            <w:r>
              <w:rPr>
                <w:rFonts w:ascii="Verdana" w:eastAsia="Verdana" w:hAnsi="Verdana" w:cs="Verdana"/>
                <w:sz w:val="20"/>
                <w:szCs w:val="20"/>
              </w:rPr>
              <w:t xml:space="preserve">, </w:t>
            </w:r>
            <w:r>
              <w:rPr>
                <w:rFonts w:ascii="Verdana" w:eastAsia="Verdana" w:hAnsi="Verdana" w:cs="Verdana"/>
                <w:spacing w:val="1"/>
                <w:sz w:val="20"/>
                <w:szCs w:val="20"/>
              </w:rPr>
              <w:t>24</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25</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6</w:t>
            </w:r>
            <w:r>
              <w:rPr>
                <w:rFonts w:ascii="Verdana" w:eastAsia="Verdana" w:hAnsi="Verdana" w:cs="Verdana"/>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7</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28</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29</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3</w:t>
            </w:r>
            <w:r>
              <w:rPr>
                <w:rFonts w:ascii="Verdana" w:eastAsia="Verdana" w:hAnsi="Verdana" w:cs="Verdana"/>
                <w:sz w:val="20"/>
                <w:szCs w:val="20"/>
              </w:rPr>
              <w:t>0</w:t>
            </w:r>
          </w:p>
        </w:tc>
      </w:tr>
    </w:tbl>
    <w:p w:rsidR="005D6E9B" w:rsidRDefault="005D6E9B" w:rsidP="00350F53">
      <w:pPr>
        <w:spacing w:after="0" w:line="240" w:lineRule="auto"/>
      </w:pPr>
    </w:p>
    <w:p w:rsidR="004E602A" w:rsidRDefault="004E602A" w:rsidP="00350F53">
      <w:pPr>
        <w:spacing w:after="0" w:line="240" w:lineRule="auto"/>
      </w:pPr>
    </w:p>
    <w:p w:rsidR="00795275" w:rsidRPr="004254B9" w:rsidRDefault="00795275" w:rsidP="004E602A">
      <w:pPr>
        <w:spacing w:after="0" w:line="240" w:lineRule="auto"/>
        <w:rPr>
          <w:rFonts w:ascii="Verdana" w:eastAsia="Verdana" w:hAnsi="Verdana" w:cs="Verdana"/>
          <w:b/>
          <w:bCs/>
          <w:position w:val="-2"/>
          <w:u w:val="thick" w:color="000000"/>
        </w:rPr>
      </w:pPr>
      <w:r w:rsidRPr="004254B9">
        <w:rPr>
          <w:rFonts w:ascii="Verdana" w:eastAsia="Verdana" w:hAnsi="Verdana" w:cs="Verdana"/>
          <w:b/>
          <w:bCs/>
          <w:position w:val="-2"/>
          <w:u w:val="thick" w:color="000000"/>
        </w:rPr>
        <w:t>HOUSE FINANCE COMMITTEE SCHEDULE</w:t>
      </w:r>
    </w:p>
    <w:p w:rsidR="00795275" w:rsidRPr="00795275" w:rsidRDefault="00795275" w:rsidP="00795275">
      <w:pPr>
        <w:spacing w:after="0" w:line="240" w:lineRule="auto"/>
        <w:rPr>
          <w:rFonts w:ascii="Verdana" w:hAnsi="Verdana"/>
        </w:rPr>
      </w:pPr>
      <w:r w:rsidRPr="00795275">
        <w:rPr>
          <w:rFonts w:ascii="Verdana" w:hAnsi="Verdana"/>
        </w:rPr>
        <w:t>The House Finance Committee will be holding a joint public hearing with the House Education Committee on April 5, 2016 at 9:00 a.m. in Room 205 Ryan Office Building to discuss the issue of EITC &amp; OSTC programs</w:t>
      </w:r>
    </w:p>
    <w:p w:rsidR="00795275" w:rsidRDefault="00795275" w:rsidP="00795275">
      <w:pPr>
        <w:pStyle w:val="List"/>
        <w:ind w:left="0" w:firstLine="0"/>
        <w:rPr>
          <w:rFonts w:ascii="Verdana" w:hAnsi="Verdana"/>
        </w:rPr>
      </w:pPr>
    </w:p>
    <w:p w:rsidR="00795275" w:rsidRDefault="00795275" w:rsidP="00795275">
      <w:pPr>
        <w:pStyle w:val="List"/>
        <w:ind w:left="0" w:firstLine="0"/>
      </w:pPr>
      <w:r w:rsidRPr="00795275">
        <w:rPr>
          <w:rFonts w:ascii="Verdana" w:hAnsi="Verdana"/>
        </w:rPr>
        <w:t xml:space="preserve">The House Finance Committee will be holding a public hearing on April 19, 20016 at 10:00a.m. </w:t>
      </w:r>
      <w:proofErr w:type="gramStart"/>
      <w:r w:rsidRPr="00795275">
        <w:rPr>
          <w:rFonts w:ascii="Verdana" w:hAnsi="Verdana"/>
        </w:rPr>
        <w:t>at</w:t>
      </w:r>
      <w:proofErr w:type="gramEnd"/>
      <w:r w:rsidRPr="00795275">
        <w:rPr>
          <w:rFonts w:ascii="Verdana" w:hAnsi="Verdana"/>
        </w:rPr>
        <w:t xml:space="preserve"> Temple University Center City in Philadelphia on HB 1871</w:t>
      </w:r>
      <w:r>
        <w:rPr>
          <w:rFonts w:ascii="Verdana" w:hAnsi="Verdana"/>
        </w:rPr>
        <w:t xml:space="preserve">.  HB1871 would </w:t>
      </w:r>
      <w:r w:rsidRPr="00520493">
        <w:rPr>
          <w:rFonts w:ascii="Verdana" w:hAnsi="Verdana"/>
        </w:rPr>
        <w:t>amend</w:t>
      </w:r>
      <w:r>
        <w:rPr>
          <w:rFonts w:ascii="Verdana" w:hAnsi="Verdana"/>
        </w:rPr>
        <w:t xml:space="preserve"> </w:t>
      </w:r>
      <w:r w:rsidRPr="00520493">
        <w:rPr>
          <w:rFonts w:ascii="Verdana" w:hAnsi="Verdana"/>
        </w:rPr>
        <w:t xml:space="preserve">the Constitution of the Commonwealth of Pennsylvania to permit the City of Philadelphia to impose taxes for the benefit of the City of Philadelphia on real estate used for business purposes at a tax rate that exceeds the tax rate applicable to other real estate.   </w:t>
      </w:r>
      <w:r w:rsidR="004254B9">
        <w:rPr>
          <w:rFonts w:ascii="Verdana" w:hAnsi="Verdana"/>
        </w:rPr>
        <w:t xml:space="preserve">Supporters of the bill maintain that </w:t>
      </w:r>
      <w:r w:rsidRPr="00520493">
        <w:rPr>
          <w:rFonts w:ascii="Verdana" w:eastAsia="Times New Roman" w:hAnsi="Verdana" w:cs="Courier New"/>
          <w:color w:val="000000"/>
        </w:rPr>
        <w:t xml:space="preserve">in order to grow the number of jobs in </w:t>
      </w:r>
      <w:r w:rsidR="004254B9">
        <w:rPr>
          <w:rFonts w:ascii="Verdana" w:eastAsia="Times New Roman" w:hAnsi="Verdana" w:cs="Courier New"/>
          <w:color w:val="000000"/>
        </w:rPr>
        <w:t xml:space="preserve">Philadelphia, </w:t>
      </w:r>
      <w:r w:rsidRPr="00520493">
        <w:rPr>
          <w:rFonts w:ascii="Verdana" w:eastAsia="Times New Roman" w:hAnsi="Verdana" w:cs="Courier New"/>
          <w:color w:val="000000"/>
        </w:rPr>
        <w:t xml:space="preserve">wage and business taxes </w:t>
      </w:r>
      <w:r w:rsidR="004254B9">
        <w:rPr>
          <w:rFonts w:ascii="Verdana" w:eastAsia="Times New Roman" w:hAnsi="Verdana" w:cs="Courier New"/>
          <w:color w:val="000000"/>
        </w:rPr>
        <w:t xml:space="preserve">must be reduced </w:t>
      </w:r>
      <w:r w:rsidRPr="00520493">
        <w:rPr>
          <w:rFonts w:ascii="Verdana" w:eastAsia="Times New Roman" w:hAnsi="Verdana" w:cs="Courier New"/>
          <w:color w:val="000000"/>
        </w:rPr>
        <w:t>and shift</w:t>
      </w:r>
      <w:r w:rsidR="004254B9">
        <w:rPr>
          <w:rFonts w:ascii="Verdana" w:eastAsia="Times New Roman" w:hAnsi="Verdana" w:cs="Courier New"/>
          <w:color w:val="000000"/>
        </w:rPr>
        <w:t>ed</w:t>
      </w:r>
      <w:r w:rsidRPr="00520493">
        <w:rPr>
          <w:rFonts w:ascii="Verdana" w:eastAsia="Times New Roman" w:hAnsi="Verdana" w:cs="Courier New"/>
          <w:color w:val="000000"/>
        </w:rPr>
        <w:t xml:space="preserve"> to </w:t>
      </w:r>
      <w:r w:rsidR="004254B9">
        <w:rPr>
          <w:rFonts w:ascii="Verdana" w:eastAsia="Times New Roman" w:hAnsi="Verdana" w:cs="Courier New"/>
          <w:color w:val="000000"/>
        </w:rPr>
        <w:t xml:space="preserve">a </w:t>
      </w:r>
      <w:r w:rsidRPr="00520493">
        <w:rPr>
          <w:rFonts w:ascii="Verdana" w:eastAsia="Times New Roman" w:hAnsi="Verdana" w:cs="Courier New"/>
          <w:color w:val="000000"/>
        </w:rPr>
        <w:t>greater reliance on the real estate tax for businesses.</w:t>
      </w:r>
    </w:p>
    <w:p w:rsidR="00795275" w:rsidRDefault="00795275" w:rsidP="004E602A">
      <w:pPr>
        <w:spacing w:after="0" w:line="240" w:lineRule="auto"/>
        <w:rPr>
          <w:rFonts w:ascii="Verdana" w:eastAsia="Verdana" w:hAnsi="Verdana" w:cs="Verdana"/>
          <w:b/>
          <w:bCs/>
          <w:position w:val="-2"/>
          <w:sz w:val="24"/>
          <w:szCs w:val="24"/>
          <w:u w:val="thick" w:color="000000"/>
        </w:rPr>
      </w:pPr>
    </w:p>
    <w:p w:rsidR="00795275" w:rsidRDefault="00795275" w:rsidP="004E602A">
      <w:pPr>
        <w:spacing w:after="0" w:line="240" w:lineRule="auto"/>
        <w:rPr>
          <w:rFonts w:ascii="Verdana" w:eastAsia="Verdana" w:hAnsi="Verdana" w:cs="Verdana"/>
          <w:b/>
          <w:bCs/>
          <w:position w:val="-2"/>
          <w:sz w:val="24"/>
          <w:szCs w:val="24"/>
          <w:u w:val="thick" w:color="000000"/>
        </w:rPr>
      </w:pPr>
    </w:p>
    <w:p w:rsidR="008401F7" w:rsidRDefault="008401F7" w:rsidP="004E602A">
      <w:pPr>
        <w:spacing w:after="0" w:line="240" w:lineRule="auto"/>
        <w:rPr>
          <w:rFonts w:ascii="Verdana" w:eastAsia="Verdana" w:hAnsi="Verdana" w:cs="Verdana"/>
          <w:sz w:val="24"/>
          <w:szCs w:val="24"/>
        </w:rPr>
      </w:pPr>
    </w:p>
    <w:p w:rsidR="004E602A" w:rsidRDefault="004E602A" w:rsidP="004E602A">
      <w:pPr>
        <w:spacing w:after="0" w:line="240" w:lineRule="auto"/>
        <w:rPr>
          <w:sz w:val="24"/>
          <w:szCs w:val="24"/>
        </w:rPr>
      </w:pPr>
    </w:p>
    <w:p w:rsidR="002414DA" w:rsidRDefault="002414DA" w:rsidP="00A702E4">
      <w:pPr>
        <w:spacing w:after="0" w:line="240" w:lineRule="auto"/>
        <w:rPr>
          <w:sz w:val="20"/>
          <w:szCs w:val="20"/>
        </w:rPr>
      </w:pPr>
    </w:p>
    <w:p w:rsidR="002414DA" w:rsidRDefault="002414DA" w:rsidP="00A702E4">
      <w:pPr>
        <w:spacing w:after="0" w:line="240" w:lineRule="auto"/>
        <w:rPr>
          <w:rFonts w:ascii="Verdana" w:eastAsia="Verdana" w:hAnsi="Verdana" w:cs="Verdana"/>
          <w:sz w:val="20"/>
          <w:szCs w:val="20"/>
        </w:rPr>
      </w:pPr>
    </w:p>
    <w:sectPr w:rsidR="002414DA">
      <w:pgSz w:w="12240" w:h="15840"/>
      <w:pgMar w:top="1480" w:right="6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DA"/>
    <w:rsid w:val="00076488"/>
    <w:rsid w:val="0018019A"/>
    <w:rsid w:val="002414DA"/>
    <w:rsid w:val="00350F53"/>
    <w:rsid w:val="004254B9"/>
    <w:rsid w:val="004E602A"/>
    <w:rsid w:val="005D6E9B"/>
    <w:rsid w:val="006F11E9"/>
    <w:rsid w:val="00795275"/>
    <w:rsid w:val="008005D6"/>
    <w:rsid w:val="008401F7"/>
    <w:rsid w:val="00987D97"/>
    <w:rsid w:val="00A333E8"/>
    <w:rsid w:val="00A702E4"/>
    <w:rsid w:val="00F30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F53"/>
    <w:pPr>
      <w:widowControl/>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8005D6"/>
    <w:rPr>
      <w:color w:val="000000"/>
      <w:sz w:val="20"/>
      <w:szCs w:val="20"/>
    </w:rPr>
  </w:style>
  <w:style w:type="paragraph" w:styleId="NormalWeb">
    <w:name w:val="Normal (Web)"/>
    <w:basedOn w:val="Normal"/>
    <w:uiPriority w:val="99"/>
    <w:unhideWhenUsed/>
    <w:rsid w:val="004E602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602A"/>
    <w:rPr>
      <w:color w:val="0000FF"/>
      <w:u w:val="single"/>
    </w:rPr>
  </w:style>
  <w:style w:type="character" w:customStyle="1" w:styleId="apple-converted-space">
    <w:name w:val="apple-converted-space"/>
    <w:basedOn w:val="DefaultParagraphFont"/>
    <w:rsid w:val="004E602A"/>
  </w:style>
  <w:style w:type="paragraph" w:styleId="NormalIndent">
    <w:name w:val="Normal Indent"/>
    <w:basedOn w:val="Normal"/>
    <w:uiPriority w:val="99"/>
    <w:semiHidden/>
    <w:unhideWhenUsed/>
    <w:rsid w:val="00795275"/>
    <w:pPr>
      <w:widowControl/>
      <w:spacing w:after="0" w:line="240" w:lineRule="auto"/>
      <w:ind w:left="720"/>
    </w:pPr>
  </w:style>
  <w:style w:type="paragraph" w:styleId="List">
    <w:name w:val="List"/>
    <w:basedOn w:val="Normal"/>
    <w:uiPriority w:val="99"/>
    <w:unhideWhenUsed/>
    <w:rsid w:val="00795275"/>
    <w:pPr>
      <w:widowControl/>
      <w:spacing w:after="0" w:line="240" w:lineRule="auto"/>
      <w:ind w:left="360" w:hanging="360"/>
    </w:pPr>
  </w:style>
  <w:style w:type="paragraph" w:styleId="BodyTextIndent">
    <w:name w:val="Body Text Indent"/>
    <w:basedOn w:val="Normal"/>
    <w:link w:val="BodyTextIndentChar"/>
    <w:uiPriority w:val="99"/>
    <w:semiHidden/>
    <w:unhideWhenUsed/>
    <w:rsid w:val="00795275"/>
    <w:pPr>
      <w:widowControl/>
      <w:spacing w:after="120" w:line="240" w:lineRule="auto"/>
      <w:ind w:left="360"/>
    </w:pPr>
  </w:style>
  <w:style w:type="character" w:customStyle="1" w:styleId="BodyTextIndentChar">
    <w:name w:val="Body Text Indent Char"/>
    <w:basedOn w:val="DefaultParagraphFont"/>
    <w:link w:val="BodyTextIndent"/>
    <w:uiPriority w:val="99"/>
    <w:semiHidden/>
    <w:rsid w:val="00795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F53"/>
    <w:pPr>
      <w:widowControl/>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8005D6"/>
    <w:rPr>
      <w:color w:val="000000"/>
      <w:sz w:val="20"/>
      <w:szCs w:val="20"/>
    </w:rPr>
  </w:style>
  <w:style w:type="paragraph" w:styleId="NormalWeb">
    <w:name w:val="Normal (Web)"/>
    <w:basedOn w:val="Normal"/>
    <w:uiPriority w:val="99"/>
    <w:unhideWhenUsed/>
    <w:rsid w:val="004E602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602A"/>
    <w:rPr>
      <w:color w:val="0000FF"/>
      <w:u w:val="single"/>
    </w:rPr>
  </w:style>
  <w:style w:type="character" w:customStyle="1" w:styleId="apple-converted-space">
    <w:name w:val="apple-converted-space"/>
    <w:basedOn w:val="DefaultParagraphFont"/>
    <w:rsid w:val="004E602A"/>
  </w:style>
  <w:style w:type="paragraph" w:styleId="NormalIndent">
    <w:name w:val="Normal Indent"/>
    <w:basedOn w:val="Normal"/>
    <w:uiPriority w:val="99"/>
    <w:semiHidden/>
    <w:unhideWhenUsed/>
    <w:rsid w:val="00795275"/>
    <w:pPr>
      <w:widowControl/>
      <w:spacing w:after="0" w:line="240" w:lineRule="auto"/>
      <w:ind w:left="720"/>
    </w:pPr>
  </w:style>
  <w:style w:type="paragraph" w:styleId="List">
    <w:name w:val="List"/>
    <w:basedOn w:val="Normal"/>
    <w:uiPriority w:val="99"/>
    <w:unhideWhenUsed/>
    <w:rsid w:val="00795275"/>
    <w:pPr>
      <w:widowControl/>
      <w:spacing w:after="0" w:line="240" w:lineRule="auto"/>
      <w:ind w:left="360" w:hanging="360"/>
    </w:pPr>
  </w:style>
  <w:style w:type="paragraph" w:styleId="BodyTextIndent">
    <w:name w:val="Body Text Indent"/>
    <w:basedOn w:val="Normal"/>
    <w:link w:val="BodyTextIndentChar"/>
    <w:uiPriority w:val="99"/>
    <w:semiHidden/>
    <w:unhideWhenUsed/>
    <w:rsid w:val="00795275"/>
    <w:pPr>
      <w:widowControl/>
      <w:spacing w:after="120" w:line="240" w:lineRule="auto"/>
      <w:ind w:left="360"/>
    </w:pPr>
  </w:style>
  <w:style w:type="character" w:customStyle="1" w:styleId="BodyTextIndentChar">
    <w:name w:val="Body Text Indent Char"/>
    <w:basedOn w:val="DefaultParagraphFont"/>
    <w:link w:val="BodyTextIndent"/>
    <w:uiPriority w:val="99"/>
    <w:semiHidden/>
    <w:rsid w:val="00795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7196">
      <w:bodyDiv w:val="1"/>
      <w:marLeft w:val="0"/>
      <w:marRight w:val="0"/>
      <w:marTop w:val="0"/>
      <w:marBottom w:val="0"/>
      <w:divBdr>
        <w:top w:val="none" w:sz="0" w:space="0" w:color="auto"/>
        <w:left w:val="none" w:sz="0" w:space="0" w:color="auto"/>
        <w:bottom w:val="none" w:sz="0" w:space="0" w:color="auto"/>
        <w:right w:val="none" w:sz="0" w:space="0" w:color="auto"/>
      </w:divBdr>
    </w:div>
    <w:div w:id="648023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Lyons</dc:creator>
  <cp:lastModifiedBy>Sherry</cp:lastModifiedBy>
  <cp:revision>2</cp:revision>
  <dcterms:created xsi:type="dcterms:W3CDTF">2016-04-04T17:16:00Z</dcterms:created>
  <dcterms:modified xsi:type="dcterms:W3CDTF">2016-04-04T17:16:00Z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2016-03-18T00:00:00Z</vt:filetime>
  </property>
  <property fmtid="{D5CDD505-2E9C-101B-9397-08002B2CF9AE}" pid="3" name="LastSaved">
    <vt:filetime>2016-03-24T00:00:00Z</vt:filetime>
  </property>
</Properties>
</file>